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03F" w:rsidRPr="0048203F" w:rsidRDefault="0048203F" w:rsidP="0048203F">
      <w:pPr>
        <w:spacing w:after="0" w:line="237" w:lineRule="exact"/>
        <w:rPr>
          <w:rFonts w:ascii="Times New Roman" w:eastAsiaTheme="minorEastAsia" w:hAnsi="Times New Roman" w:cs="Times New Roman"/>
          <w:sz w:val="24"/>
          <w:szCs w:val="24"/>
          <w:lang w:eastAsia="pl-PL"/>
        </w:rPr>
      </w:pPr>
      <w:bookmarkStart w:id="0" w:name="page1"/>
      <w:bookmarkEnd w:id="0"/>
    </w:p>
    <w:p w:rsidR="0048203F" w:rsidRPr="0048203F" w:rsidRDefault="0048203F" w:rsidP="0048203F">
      <w:pPr>
        <w:spacing w:after="0" w:line="240" w:lineRule="auto"/>
        <w:ind w:left="3267"/>
        <w:rPr>
          <w:rFonts w:ascii="Arial" w:eastAsiaTheme="minorEastAsia" w:hAnsi="Arial" w:cs="Arial"/>
          <w:sz w:val="24"/>
          <w:szCs w:val="24"/>
          <w:lang w:eastAsia="pl-PL"/>
        </w:rPr>
      </w:pPr>
      <w:r w:rsidRPr="0048203F">
        <w:rPr>
          <w:rFonts w:ascii="Arial" w:eastAsia="Calibri" w:hAnsi="Arial" w:cs="Arial"/>
          <w:b/>
          <w:bCs/>
          <w:sz w:val="24"/>
          <w:szCs w:val="24"/>
          <w:lang w:eastAsia="pl-PL"/>
        </w:rPr>
        <w:t>PROJEKT UMOWY NR …………………………..</w:t>
      </w:r>
    </w:p>
    <w:p w:rsidR="0048203F" w:rsidRPr="0048203F" w:rsidRDefault="0048203F" w:rsidP="0048203F">
      <w:pPr>
        <w:spacing w:after="0" w:line="4" w:lineRule="exact"/>
        <w:rPr>
          <w:rFonts w:ascii="Times New Roman" w:eastAsiaTheme="minorEastAsia" w:hAnsi="Times New Roman" w:cs="Times New Roman"/>
          <w:sz w:val="24"/>
          <w:szCs w:val="24"/>
          <w:lang w:eastAsia="pl-PL"/>
        </w:rPr>
      </w:pPr>
    </w:p>
    <w:p w:rsidR="0048203F" w:rsidRPr="0048203F" w:rsidRDefault="0048203F" w:rsidP="0048203F">
      <w:pPr>
        <w:suppressAutoHyphens/>
        <w:spacing w:after="0" w:line="100" w:lineRule="atLeast"/>
        <w:jc w:val="both"/>
        <w:rPr>
          <w:rFonts w:ascii="Arial" w:eastAsia="Times New Roman" w:hAnsi="Arial" w:cs="Arial"/>
          <w:sz w:val="24"/>
          <w:szCs w:val="24"/>
          <w:lang w:eastAsia="ar-SA"/>
        </w:rPr>
      </w:pPr>
      <w:r w:rsidRPr="0048203F">
        <w:rPr>
          <w:rFonts w:ascii="Arial" w:eastAsia="Times New Roman" w:hAnsi="Arial" w:cs="Arial"/>
          <w:sz w:val="24"/>
          <w:szCs w:val="24"/>
          <w:lang w:eastAsia="ar-SA"/>
        </w:rPr>
        <w:t>W dniu …………….2021 r. w Ożarowie Mazowieckim pomiędzy:</w:t>
      </w:r>
    </w:p>
    <w:p w:rsidR="0048203F" w:rsidRPr="0048203F" w:rsidRDefault="0048203F" w:rsidP="0048203F">
      <w:pPr>
        <w:suppressAutoHyphens/>
        <w:spacing w:after="0" w:line="100" w:lineRule="atLeast"/>
        <w:jc w:val="both"/>
        <w:rPr>
          <w:rFonts w:ascii="Arial" w:eastAsia="Times New Roman" w:hAnsi="Arial" w:cs="Arial"/>
          <w:sz w:val="24"/>
          <w:szCs w:val="24"/>
          <w:lang w:eastAsia="ar-SA"/>
        </w:rPr>
      </w:pPr>
      <w:r w:rsidRPr="0048203F">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48203F">
        <w:rPr>
          <w:rFonts w:ascii="Arial" w:eastAsia="Times New Roman" w:hAnsi="Arial" w:cs="Arial"/>
          <w:b/>
          <w:bCs/>
          <w:sz w:val="24"/>
          <w:szCs w:val="24"/>
          <w:lang w:eastAsia="ar-SA"/>
        </w:rPr>
        <w:t>Zamawiającym</w:t>
      </w:r>
      <w:r w:rsidRPr="0048203F">
        <w:rPr>
          <w:rFonts w:ascii="Arial" w:eastAsia="Times New Roman" w:hAnsi="Arial" w:cs="Arial"/>
          <w:sz w:val="24"/>
          <w:szCs w:val="24"/>
          <w:lang w:eastAsia="ar-SA"/>
        </w:rPr>
        <w:t>”, NIP: 527 218 53 41</w:t>
      </w:r>
    </w:p>
    <w:p w:rsidR="0048203F" w:rsidRPr="0048203F" w:rsidRDefault="0048203F" w:rsidP="0048203F">
      <w:pPr>
        <w:suppressAutoHyphens/>
        <w:spacing w:after="0" w:line="100" w:lineRule="atLeast"/>
        <w:jc w:val="both"/>
        <w:rPr>
          <w:rFonts w:ascii="Arial" w:eastAsia="Times New Roman" w:hAnsi="Arial" w:cs="Arial"/>
          <w:sz w:val="24"/>
          <w:szCs w:val="24"/>
          <w:lang w:eastAsia="ar-SA"/>
        </w:rPr>
      </w:pPr>
      <w:r w:rsidRPr="0048203F">
        <w:rPr>
          <w:rFonts w:ascii="Arial" w:eastAsia="Times New Roman" w:hAnsi="Arial" w:cs="Arial"/>
          <w:sz w:val="24"/>
          <w:szCs w:val="24"/>
          <w:lang w:eastAsia="ar-SA"/>
        </w:rPr>
        <w:t>reprezentowanym przez:</w:t>
      </w:r>
    </w:p>
    <w:p w:rsidR="0048203F" w:rsidRPr="0048203F" w:rsidRDefault="0048203F" w:rsidP="0048203F">
      <w:pPr>
        <w:suppressAutoHyphens/>
        <w:spacing w:after="0" w:line="100" w:lineRule="atLeast"/>
        <w:jc w:val="both"/>
        <w:rPr>
          <w:rFonts w:ascii="Arial" w:eastAsia="Times New Roman" w:hAnsi="Arial" w:cs="Arial"/>
          <w:sz w:val="24"/>
          <w:szCs w:val="24"/>
          <w:lang w:eastAsia="ar-SA"/>
        </w:rPr>
      </w:pPr>
      <w:r w:rsidRPr="0048203F">
        <w:rPr>
          <w:rFonts w:ascii="Arial" w:eastAsia="Times New Roman" w:hAnsi="Arial" w:cs="Arial"/>
          <w:sz w:val="24"/>
          <w:szCs w:val="24"/>
          <w:lang w:eastAsia="ar-SA"/>
        </w:rPr>
        <w:t>Mieczysława Wójcika – Dyrektora ZDP</w:t>
      </w:r>
    </w:p>
    <w:p w:rsidR="0048203F" w:rsidRPr="0048203F" w:rsidRDefault="0048203F" w:rsidP="0048203F">
      <w:pPr>
        <w:suppressAutoHyphens/>
        <w:spacing w:after="0" w:line="100" w:lineRule="atLeast"/>
        <w:jc w:val="both"/>
        <w:rPr>
          <w:rFonts w:ascii="Arial" w:eastAsia="Times New Roman" w:hAnsi="Arial" w:cs="Arial"/>
          <w:sz w:val="24"/>
          <w:szCs w:val="24"/>
          <w:lang w:eastAsia="ar-SA"/>
        </w:rPr>
      </w:pPr>
      <w:r w:rsidRPr="0048203F">
        <w:rPr>
          <w:rFonts w:ascii="Arial" w:eastAsia="Times New Roman" w:hAnsi="Arial" w:cs="Arial"/>
          <w:sz w:val="24"/>
          <w:szCs w:val="24"/>
          <w:lang w:eastAsia="ar-SA"/>
        </w:rPr>
        <w:t>a</w:t>
      </w:r>
    </w:p>
    <w:p w:rsidR="0048203F" w:rsidRPr="0048203F" w:rsidRDefault="0048203F" w:rsidP="0048203F">
      <w:pPr>
        <w:suppressAutoHyphens/>
        <w:spacing w:after="0" w:line="100" w:lineRule="atLeast"/>
        <w:jc w:val="both"/>
        <w:rPr>
          <w:rFonts w:ascii="Arial" w:eastAsia="Times New Roman" w:hAnsi="Arial" w:cs="Arial"/>
          <w:sz w:val="24"/>
          <w:szCs w:val="24"/>
          <w:lang w:eastAsia="ar-SA"/>
        </w:rPr>
      </w:pPr>
      <w:r w:rsidRPr="0048203F">
        <w:rPr>
          <w:rFonts w:ascii="Arial" w:eastAsia="Times New Roman" w:hAnsi="Arial" w:cs="Arial"/>
          <w:sz w:val="24"/>
          <w:szCs w:val="24"/>
          <w:lang w:eastAsia="ar-SA"/>
        </w:rPr>
        <w:t>………………………………………………………………</w:t>
      </w:r>
    </w:p>
    <w:p w:rsidR="0048203F" w:rsidRPr="0048203F" w:rsidRDefault="0048203F" w:rsidP="0048203F">
      <w:pPr>
        <w:suppressAutoHyphens/>
        <w:spacing w:after="0" w:line="100" w:lineRule="atLeast"/>
        <w:jc w:val="both"/>
        <w:rPr>
          <w:rFonts w:ascii="Arial" w:eastAsia="Times New Roman" w:hAnsi="Arial" w:cs="Arial"/>
          <w:sz w:val="24"/>
          <w:szCs w:val="24"/>
          <w:lang w:eastAsia="ar-SA"/>
        </w:rPr>
      </w:pPr>
    </w:p>
    <w:p w:rsidR="0048203F" w:rsidRPr="0048203F" w:rsidRDefault="0048203F" w:rsidP="0048203F">
      <w:pPr>
        <w:suppressAutoHyphens/>
        <w:spacing w:after="0" w:line="100" w:lineRule="atLeast"/>
        <w:jc w:val="both"/>
        <w:rPr>
          <w:rFonts w:ascii="Arial" w:eastAsia="Times New Roman" w:hAnsi="Arial" w:cs="Arial"/>
          <w:sz w:val="24"/>
          <w:szCs w:val="24"/>
          <w:lang w:eastAsia="ar-SA"/>
        </w:rPr>
      </w:pPr>
      <w:r w:rsidRPr="0048203F">
        <w:rPr>
          <w:rFonts w:ascii="Arial" w:eastAsia="Times New Roman" w:hAnsi="Arial" w:cs="Arial"/>
          <w:sz w:val="24"/>
          <w:szCs w:val="24"/>
          <w:lang w:eastAsia="ar-SA"/>
        </w:rPr>
        <w:t>w wyniku rozstrzygnięcia postępowania prowadzonego w trybie podstawowym na podstawie art. 275 pkt 1 ustawy Prawo zamówień publicznych (tekst jednolity: Dz. U. z 2021 r</w:t>
      </w:r>
      <w:r w:rsidR="00A430AE">
        <w:rPr>
          <w:rFonts w:ascii="Arial" w:eastAsia="Times New Roman" w:hAnsi="Arial" w:cs="Arial"/>
          <w:sz w:val="24"/>
          <w:szCs w:val="24"/>
          <w:lang w:eastAsia="ar-SA"/>
        </w:rPr>
        <w:t>. poz. 1129 z późn. zm) nr ZP-16</w:t>
      </w:r>
      <w:bookmarkStart w:id="1" w:name="_GoBack"/>
      <w:bookmarkEnd w:id="1"/>
      <w:r w:rsidRPr="0048203F">
        <w:rPr>
          <w:rFonts w:ascii="Arial" w:eastAsia="Times New Roman" w:hAnsi="Arial" w:cs="Arial"/>
          <w:sz w:val="24"/>
          <w:szCs w:val="24"/>
          <w:lang w:eastAsia="ar-SA"/>
        </w:rPr>
        <w:t>/2021 została zawarta Umowa następującej treści:</w:t>
      </w:r>
    </w:p>
    <w:p w:rsidR="0048203F" w:rsidRPr="0048203F" w:rsidRDefault="0048203F" w:rsidP="0048203F">
      <w:pPr>
        <w:spacing w:after="0" w:line="247" w:lineRule="exact"/>
        <w:rPr>
          <w:rFonts w:ascii="Times New Roman" w:eastAsiaTheme="minorEastAsia" w:hAnsi="Times New Roman" w:cs="Times New Roman"/>
          <w:sz w:val="24"/>
          <w:szCs w:val="24"/>
          <w:lang w:eastAsia="pl-PL"/>
        </w:rPr>
      </w:pPr>
    </w:p>
    <w:p w:rsidR="0048203F" w:rsidRPr="0048203F" w:rsidRDefault="0048203F" w:rsidP="0048203F">
      <w:pPr>
        <w:numPr>
          <w:ilvl w:val="2"/>
          <w:numId w:val="1"/>
        </w:numPr>
        <w:tabs>
          <w:tab w:val="left" w:pos="4847"/>
        </w:tabs>
        <w:spacing w:after="0" w:line="240" w:lineRule="auto"/>
        <w:ind w:left="4847" w:hanging="153"/>
        <w:rPr>
          <w:rFonts w:ascii="Arial" w:eastAsia="Calibri" w:hAnsi="Arial" w:cs="Arial"/>
          <w:b/>
          <w:bCs/>
          <w:sz w:val="24"/>
          <w:szCs w:val="24"/>
          <w:lang w:eastAsia="pl-PL"/>
        </w:rPr>
      </w:pPr>
      <w:r w:rsidRPr="0048203F">
        <w:rPr>
          <w:rFonts w:ascii="Arial" w:eastAsia="Calibri" w:hAnsi="Arial" w:cs="Arial"/>
          <w:b/>
          <w:bCs/>
          <w:sz w:val="24"/>
          <w:szCs w:val="24"/>
          <w:lang w:eastAsia="pl-PL"/>
        </w:rPr>
        <w:t>1</w:t>
      </w:r>
    </w:p>
    <w:p w:rsidR="0048203F" w:rsidRPr="0048203F" w:rsidRDefault="0048203F" w:rsidP="0048203F">
      <w:pPr>
        <w:spacing w:after="0" w:line="238" w:lineRule="auto"/>
        <w:ind w:left="4047"/>
        <w:rPr>
          <w:rFonts w:ascii="Arial" w:eastAsia="Calibri" w:hAnsi="Arial" w:cs="Arial"/>
          <w:b/>
          <w:bCs/>
          <w:sz w:val="24"/>
          <w:szCs w:val="24"/>
          <w:lang w:eastAsia="pl-PL"/>
        </w:rPr>
      </w:pPr>
      <w:r w:rsidRPr="0048203F">
        <w:rPr>
          <w:rFonts w:ascii="Arial" w:eastAsia="Calibri" w:hAnsi="Arial" w:cs="Arial"/>
          <w:b/>
          <w:bCs/>
          <w:sz w:val="24"/>
          <w:szCs w:val="24"/>
          <w:lang w:eastAsia="pl-PL"/>
        </w:rPr>
        <w:t>Przedmiot Umowy</w:t>
      </w:r>
    </w:p>
    <w:p w:rsidR="0048203F" w:rsidRPr="0048203F" w:rsidRDefault="0048203F" w:rsidP="0048203F">
      <w:pPr>
        <w:numPr>
          <w:ilvl w:val="0"/>
          <w:numId w:val="1"/>
        </w:numPr>
        <w:tabs>
          <w:tab w:val="left" w:pos="427"/>
        </w:tabs>
        <w:spacing w:after="0" w:line="217" w:lineRule="auto"/>
        <w:ind w:left="427" w:right="60" w:hanging="42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Zamawiający powierza, a Wykonawca przyjmuje do realizacji zadanie pn.: </w:t>
      </w:r>
      <w:r w:rsidRPr="0048203F">
        <w:rPr>
          <w:rFonts w:ascii="Arial" w:eastAsia="Calibri" w:hAnsi="Arial" w:cs="Arial"/>
          <w:b/>
          <w:bCs/>
          <w:i/>
          <w:iCs/>
          <w:sz w:val="24"/>
          <w:szCs w:val="24"/>
          <w:lang w:eastAsia="pl-PL"/>
        </w:rPr>
        <w:t>„</w:t>
      </w:r>
      <w:r w:rsidRPr="0048203F">
        <w:rPr>
          <w:rFonts w:ascii="Times New Roman" w:eastAsia="Times New Roman" w:hAnsi="Times New Roman" w:cs="Times New Roman"/>
          <w:b/>
          <w:bCs/>
          <w:i/>
          <w:iCs/>
          <w:sz w:val="24"/>
          <w:szCs w:val="24"/>
          <w:lang w:eastAsia="pl-PL"/>
        </w:rPr>
        <w:t>Rozbudowa drogi powiatowej nr 2420W ul. Wiślanej w rejonie skrzyżowania z drogą gminną nr 410523W ul. Długą oraz zaprojektowanie i wykonanie doświetlenia przejść dla pieszych w ramach zadania inwestycyjnego pn.: „Poprawa bezpieczeństwa ruchu drogowego na 2 przejściach dla pieszych w Łomiankach na ul. Wiślanej i Długiej na drogach nr 2420W i 410523W</w:t>
      </w:r>
      <w:r w:rsidRPr="0048203F">
        <w:rPr>
          <w:rFonts w:ascii="Arial" w:eastAsia="Calibri" w:hAnsi="Arial" w:cs="Arial"/>
          <w:sz w:val="24"/>
          <w:szCs w:val="24"/>
          <w:lang w:eastAsia="pl-PL"/>
        </w:rPr>
        <w:t>” .</w:t>
      </w:r>
    </w:p>
    <w:p w:rsidR="0048203F" w:rsidRPr="0048203F" w:rsidRDefault="0048203F" w:rsidP="0048203F">
      <w:pPr>
        <w:spacing w:after="0" w:line="2" w:lineRule="exact"/>
        <w:rPr>
          <w:rFonts w:ascii="Arial" w:eastAsia="Calibri" w:hAnsi="Arial" w:cs="Arial"/>
          <w:sz w:val="24"/>
          <w:szCs w:val="24"/>
          <w:lang w:eastAsia="pl-PL"/>
        </w:rPr>
      </w:pPr>
    </w:p>
    <w:p w:rsidR="0048203F" w:rsidRPr="0048203F" w:rsidRDefault="0048203F" w:rsidP="0048203F">
      <w:pPr>
        <w:numPr>
          <w:ilvl w:val="0"/>
          <w:numId w:val="1"/>
        </w:numPr>
        <w:tabs>
          <w:tab w:val="left" w:pos="427"/>
        </w:tabs>
        <w:spacing w:after="0" w:line="240" w:lineRule="auto"/>
        <w:ind w:left="427" w:hanging="427"/>
        <w:rPr>
          <w:rFonts w:ascii="Arial" w:eastAsia="Calibri" w:hAnsi="Arial" w:cs="Arial"/>
          <w:sz w:val="24"/>
          <w:szCs w:val="24"/>
          <w:lang w:eastAsia="pl-PL"/>
        </w:rPr>
      </w:pPr>
      <w:r w:rsidRPr="0048203F">
        <w:rPr>
          <w:rFonts w:ascii="Arial" w:eastAsia="Calibri" w:hAnsi="Arial" w:cs="Arial"/>
          <w:sz w:val="24"/>
          <w:szCs w:val="24"/>
          <w:lang w:eastAsia="pl-PL"/>
        </w:rPr>
        <w:t>Zakres umowy obejmuje:</w:t>
      </w:r>
    </w:p>
    <w:p w:rsidR="0048203F" w:rsidRPr="0048203F" w:rsidRDefault="0048203F" w:rsidP="0048203F">
      <w:pPr>
        <w:numPr>
          <w:ilvl w:val="1"/>
          <w:numId w:val="1"/>
        </w:numPr>
        <w:tabs>
          <w:tab w:val="left" w:pos="708"/>
        </w:tabs>
        <w:spacing w:after="0" w:line="217" w:lineRule="auto"/>
        <w:ind w:left="787" w:right="60" w:hanging="360"/>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Opracowanie dokumentacji projektowej </w:t>
      </w:r>
      <w:r w:rsidRPr="0048203F">
        <w:rPr>
          <w:rFonts w:ascii="Arial" w:eastAsia="Times New Roman" w:hAnsi="Arial" w:cs="Arial"/>
          <w:bCs/>
          <w:iCs/>
          <w:sz w:val="24"/>
          <w:szCs w:val="24"/>
          <w:lang w:eastAsia="pl-PL"/>
        </w:rPr>
        <w:t xml:space="preserve">doświetlenia przejść dla pieszych, </w:t>
      </w:r>
      <w:r w:rsidRPr="0048203F">
        <w:rPr>
          <w:rFonts w:ascii="Arial" w:eastAsia="Calibri" w:hAnsi="Arial" w:cs="Arial"/>
          <w:sz w:val="24"/>
          <w:szCs w:val="24"/>
          <w:lang w:eastAsia="pl-PL"/>
        </w:rPr>
        <w:t xml:space="preserve">na podstawie Programu Funkcjonalno-Użytkowego (PFU) wraz </w:t>
      </w:r>
      <w:r w:rsidRPr="0048203F">
        <w:rPr>
          <w:rFonts w:ascii="Arial" w:eastAsia="Calibri" w:hAnsi="Arial" w:cs="Arial"/>
          <w:color w:val="000000" w:themeColor="text1"/>
          <w:sz w:val="24"/>
          <w:szCs w:val="24"/>
          <w:lang w:eastAsia="pl-PL"/>
        </w:rPr>
        <w:t>ze</w:t>
      </w:r>
      <w:r w:rsidRPr="0048203F">
        <w:rPr>
          <w:rFonts w:ascii="Arial" w:eastAsia="Calibri" w:hAnsi="Arial" w:cs="Arial"/>
          <w:sz w:val="24"/>
          <w:szCs w:val="24"/>
          <w:lang w:eastAsia="pl-PL"/>
        </w:rPr>
        <w:t xml:space="preserve"> zgłoszeniem robót oraz uzyskaniem wszelkich innych decyzji administracyjnych, uzgodnień i opinii niezbędnych dla zrealizowania zadania inwestycyjnego </w:t>
      </w:r>
      <w:r w:rsidRPr="0048203F">
        <w:rPr>
          <w:rFonts w:ascii="Arial" w:eastAsia="Calibri" w:hAnsi="Arial" w:cs="Arial"/>
          <w:color w:val="000000" w:themeColor="text1"/>
          <w:sz w:val="24"/>
          <w:szCs w:val="24"/>
          <w:lang w:eastAsia="pl-PL"/>
        </w:rPr>
        <w:t>w zakresie:</w:t>
      </w:r>
    </w:p>
    <w:p w:rsidR="0048203F" w:rsidRPr="0048203F" w:rsidRDefault="0048203F" w:rsidP="0048203F">
      <w:pPr>
        <w:tabs>
          <w:tab w:val="left" w:pos="708"/>
        </w:tabs>
        <w:spacing w:after="0" w:line="217" w:lineRule="auto"/>
        <w:ind w:left="787" w:right="60"/>
        <w:jc w:val="both"/>
        <w:rPr>
          <w:rFonts w:ascii="Arial" w:eastAsia="Calibri" w:hAnsi="Arial" w:cs="Arial"/>
          <w:sz w:val="24"/>
          <w:szCs w:val="24"/>
          <w:lang w:eastAsia="pl-PL"/>
        </w:rPr>
      </w:pPr>
      <w:r w:rsidRPr="0048203F">
        <w:rPr>
          <w:rFonts w:ascii="Arial" w:eastAsia="Times New Roman" w:hAnsi="Arial" w:cs="Arial"/>
          <w:color w:val="000000" w:themeColor="text1"/>
          <w:sz w:val="24"/>
          <w:szCs w:val="24"/>
          <w:lang w:eastAsia="pl-PL"/>
        </w:rPr>
        <w:t>opracowania</w:t>
      </w:r>
      <w:r w:rsidRPr="0048203F">
        <w:rPr>
          <w:rFonts w:ascii="Arial" w:eastAsia="Times New Roman" w:hAnsi="Arial" w:cs="Arial"/>
          <w:sz w:val="24"/>
          <w:szCs w:val="24"/>
          <w:lang w:eastAsia="pl-PL"/>
        </w:rPr>
        <w:t xml:space="preserve"> projektu budowlanego lub materiałów do zgłoszenia robót niewymagających pozwolenia na budowę, projektów wykonawczych obejmujących wykonanie: doświetlenia przejścia dla pieszych i uzyskanie wszelkich niezbędnych dokumentów wynikających z obowiązujących przepisów prawa: zgód, opinii, uzgodnień, warunków technicznych, umów przyłączeniowych, decyzji i pozwoleń doświetlenia przejścia dla pieszych </w:t>
      </w:r>
      <w:r w:rsidRPr="0048203F">
        <w:rPr>
          <w:rFonts w:ascii="Arial" w:eastAsia="Calibri" w:hAnsi="Arial" w:cs="Arial"/>
          <w:sz w:val="24"/>
          <w:szCs w:val="24"/>
          <w:lang w:eastAsia="pl-PL"/>
        </w:rPr>
        <w:t>niezbędnych dla zrealizowania zadania inwestycyjnego.</w:t>
      </w:r>
    </w:p>
    <w:p w:rsidR="0048203F" w:rsidRPr="0048203F" w:rsidRDefault="0048203F" w:rsidP="0048203F">
      <w:pPr>
        <w:numPr>
          <w:ilvl w:val="1"/>
          <w:numId w:val="1"/>
        </w:numPr>
        <w:tabs>
          <w:tab w:val="left" w:pos="708"/>
        </w:tabs>
        <w:spacing w:after="0" w:line="223" w:lineRule="auto"/>
        <w:ind w:left="787" w:right="60" w:hanging="360"/>
        <w:jc w:val="both"/>
        <w:rPr>
          <w:rFonts w:ascii="Arial" w:eastAsia="Calibri" w:hAnsi="Arial" w:cs="Arial"/>
          <w:sz w:val="24"/>
          <w:szCs w:val="24"/>
          <w:lang w:eastAsia="pl-PL"/>
        </w:rPr>
      </w:pPr>
      <w:r w:rsidRPr="0048203F">
        <w:rPr>
          <w:rFonts w:ascii="Arial" w:eastAsia="Calibri" w:hAnsi="Arial" w:cs="Arial"/>
          <w:sz w:val="24"/>
          <w:szCs w:val="24"/>
          <w:lang w:eastAsia="pl-PL"/>
        </w:rPr>
        <w:t>Wykonanie robót budowlanych wraz z niezbędną infrastrukturą towarzyszącą w oparciu o dokumentację projektową przekazaną przez Zamawiającego oraz dokumentację wykonaną przez Wykonawcę wraz ze świadczeniami nie będącymi robotami budowlanymi oraz zapewnieniem nadzoru autorskiego nad opracowaną dokumentacją projektową. Szczegółowy zakres robót jest przedstawiony w PFU.</w:t>
      </w:r>
    </w:p>
    <w:p w:rsidR="0048203F" w:rsidRPr="0048203F" w:rsidRDefault="0048203F" w:rsidP="0048203F">
      <w:pPr>
        <w:spacing w:after="0" w:line="2" w:lineRule="exact"/>
        <w:rPr>
          <w:rFonts w:ascii="Calibri" w:eastAsia="Calibri" w:hAnsi="Calibri" w:cs="Calibri"/>
          <w:sz w:val="20"/>
          <w:szCs w:val="20"/>
          <w:lang w:eastAsia="pl-PL"/>
        </w:rPr>
      </w:pPr>
    </w:p>
    <w:p w:rsidR="0048203F" w:rsidRPr="0048203F" w:rsidRDefault="0048203F" w:rsidP="0048203F">
      <w:pPr>
        <w:numPr>
          <w:ilvl w:val="0"/>
          <w:numId w:val="1"/>
        </w:numPr>
        <w:tabs>
          <w:tab w:val="left" w:pos="427"/>
        </w:tabs>
        <w:spacing w:after="0" w:line="240" w:lineRule="auto"/>
        <w:ind w:left="427" w:hanging="427"/>
        <w:rPr>
          <w:rFonts w:ascii="Arial" w:eastAsia="Calibri" w:hAnsi="Arial" w:cs="Arial"/>
          <w:sz w:val="24"/>
          <w:szCs w:val="24"/>
          <w:lang w:eastAsia="pl-PL"/>
        </w:rPr>
      </w:pPr>
      <w:r w:rsidRPr="0048203F">
        <w:rPr>
          <w:rFonts w:ascii="Arial" w:eastAsia="Calibri" w:hAnsi="Arial" w:cs="Arial"/>
          <w:sz w:val="24"/>
          <w:szCs w:val="24"/>
          <w:lang w:eastAsia="pl-PL"/>
        </w:rPr>
        <w:t>Przedmiot Umowy został szczegółowo określony w:</w:t>
      </w:r>
    </w:p>
    <w:p w:rsidR="0048203F" w:rsidRPr="0048203F" w:rsidRDefault="0048203F" w:rsidP="0048203F">
      <w:pPr>
        <w:numPr>
          <w:ilvl w:val="1"/>
          <w:numId w:val="1"/>
        </w:numPr>
        <w:tabs>
          <w:tab w:val="left" w:pos="707"/>
        </w:tabs>
        <w:spacing w:after="0" w:line="240" w:lineRule="auto"/>
        <w:ind w:left="707" w:hanging="280"/>
        <w:rPr>
          <w:rFonts w:ascii="Arial" w:eastAsia="Calibri" w:hAnsi="Arial" w:cs="Arial"/>
          <w:sz w:val="24"/>
          <w:szCs w:val="24"/>
          <w:lang w:eastAsia="pl-PL"/>
        </w:rPr>
      </w:pPr>
      <w:r w:rsidRPr="0048203F">
        <w:rPr>
          <w:rFonts w:ascii="Arial" w:eastAsia="Calibri" w:hAnsi="Arial" w:cs="Arial"/>
          <w:sz w:val="24"/>
          <w:szCs w:val="24"/>
          <w:lang w:eastAsia="pl-PL"/>
        </w:rPr>
        <w:t>Umowie;</w:t>
      </w:r>
    </w:p>
    <w:p w:rsidR="0048203F" w:rsidRPr="0048203F" w:rsidRDefault="0048203F" w:rsidP="0048203F">
      <w:pPr>
        <w:numPr>
          <w:ilvl w:val="1"/>
          <w:numId w:val="1"/>
        </w:numPr>
        <w:tabs>
          <w:tab w:val="left" w:pos="707"/>
        </w:tabs>
        <w:spacing w:after="0" w:line="238" w:lineRule="auto"/>
        <w:ind w:left="707" w:hanging="280"/>
        <w:rPr>
          <w:rFonts w:ascii="Arial" w:eastAsia="Calibri" w:hAnsi="Arial" w:cs="Arial"/>
          <w:sz w:val="24"/>
          <w:szCs w:val="24"/>
          <w:lang w:eastAsia="pl-PL"/>
        </w:rPr>
      </w:pPr>
      <w:r w:rsidRPr="0048203F">
        <w:rPr>
          <w:rFonts w:ascii="Arial" w:eastAsia="Calibri" w:hAnsi="Arial" w:cs="Arial"/>
          <w:sz w:val="24"/>
          <w:szCs w:val="24"/>
          <w:lang w:eastAsia="pl-PL"/>
        </w:rPr>
        <w:t xml:space="preserve">Dokumentacji projektowej przekazanej przez Zamawiającego </w:t>
      </w:r>
    </w:p>
    <w:p w:rsidR="0048203F" w:rsidRPr="0048203F" w:rsidRDefault="0048203F" w:rsidP="0048203F">
      <w:pPr>
        <w:numPr>
          <w:ilvl w:val="1"/>
          <w:numId w:val="1"/>
        </w:numPr>
        <w:tabs>
          <w:tab w:val="left" w:pos="707"/>
        </w:tabs>
        <w:spacing w:after="0" w:line="238" w:lineRule="auto"/>
        <w:ind w:left="707" w:hanging="280"/>
        <w:rPr>
          <w:rFonts w:ascii="Arial" w:eastAsia="Calibri" w:hAnsi="Arial" w:cs="Arial"/>
          <w:sz w:val="24"/>
          <w:szCs w:val="24"/>
          <w:lang w:eastAsia="pl-PL"/>
        </w:rPr>
      </w:pPr>
      <w:r w:rsidRPr="0048203F">
        <w:rPr>
          <w:rFonts w:ascii="Arial" w:eastAsia="Calibri" w:hAnsi="Arial" w:cs="Arial"/>
          <w:sz w:val="24"/>
          <w:szCs w:val="24"/>
          <w:lang w:eastAsia="pl-PL"/>
        </w:rPr>
        <w:t>Programie Funkcjonalno-Użytkowym wraz załącznikami (PFU),</w:t>
      </w:r>
    </w:p>
    <w:p w:rsidR="0048203F" w:rsidRPr="0048203F" w:rsidRDefault="0048203F" w:rsidP="0048203F">
      <w:pPr>
        <w:numPr>
          <w:ilvl w:val="1"/>
          <w:numId w:val="1"/>
        </w:numPr>
        <w:tabs>
          <w:tab w:val="left" w:pos="707"/>
        </w:tabs>
        <w:spacing w:after="0" w:line="240" w:lineRule="auto"/>
        <w:ind w:left="707" w:hanging="280"/>
        <w:rPr>
          <w:rFonts w:ascii="Arial" w:eastAsia="Calibri" w:hAnsi="Arial" w:cs="Arial"/>
          <w:color w:val="000000" w:themeColor="text1"/>
          <w:sz w:val="24"/>
          <w:szCs w:val="24"/>
          <w:lang w:eastAsia="pl-PL"/>
        </w:rPr>
      </w:pPr>
      <w:r w:rsidRPr="0048203F">
        <w:rPr>
          <w:rFonts w:ascii="Arial" w:eastAsia="Calibri" w:hAnsi="Arial" w:cs="Arial"/>
          <w:color w:val="000000" w:themeColor="text1"/>
          <w:sz w:val="24"/>
          <w:szCs w:val="24"/>
          <w:lang w:eastAsia="pl-PL"/>
        </w:rPr>
        <w:t xml:space="preserve">SWZ, </w:t>
      </w:r>
    </w:p>
    <w:p w:rsidR="0048203F" w:rsidRPr="0048203F" w:rsidRDefault="0048203F" w:rsidP="0048203F">
      <w:pPr>
        <w:numPr>
          <w:ilvl w:val="1"/>
          <w:numId w:val="1"/>
        </w:numPr>
        <w:tabs>
          <w:tab w:val="left" w:pos="707"/>
        </w:tabs>
        <w:spacing w:after="0" w:line="240" w:lineRule="auto"/>
        <w:ind w:left="707" w:hanging="280"/>
        <w:rPr>
          <w:rFonts w:ascii="Arial" w:eastAsia="Calibri" w:hAnsi="Arial" w:cs="Arial"/>
          <w:sz w:val="24"/>
          <w:szCs w:val="24"/>
          <w:lang w:eastAsia="pl-PL"/>
        </w:rPr>
      </w:pPr>
      <w:r w:rsidRPr="0048203F">
        <w:rPr>
          <w:rFonts w:ascii="Arial" w:eastAsia="Calibri" w:hAnsi="Arial" w:cs="Arial"/>
          <w:sz w:val="24"/>
          <w:szCs w:val="24"/>
          <w:lang w:eastAsia="pl-PL"/>
        </w:rPr>
        <w:t>Ofercie Wykonawcy wraz z załącznikami;</w:t>
      </w:r>
      <w:r w:rsidRPr="0048203F">
        <w:rPr>
          <w:rFonts w:ascii="Times New Roman" w:eastAsia="Times New Roman" w:hAnsi="Times New Roman" w:cs="Times New Roman"/>
          <w:b/>
          <w:i/>
          <w:lang w:eastAsia="pl-PL"/>
        </w:rPr>
        <w:t xml:space="preserve"> </w:t>
      </w:r>
    </w:p>
    <w:p w:rsidR="0048203F" w:rsidRPr="0048203F" w:rsidRDefault="0048203F" w:rsidP="0048203F">
      <w:pPr>
        <w:numPr>
          <w:ilvl w:val="0"/>
          <w:numId w:val="1"/>
        </w:numPr>
        <w:tabs>
          <w:tab w:val="left" w:pos="427"/>
        </w:tabs>
        <w:spacing w:after="0" w:line="223"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 przypadku wątpliwości interpretacyjnych co do rodzaju, zakresu, sposobu wykonywania robót i usług określonych w umowie oraz zakresu praw i obowiązków Zamawiającego i Wykonawcy, będzie obowiązywać kolejność ważności dokumentów określona w ust. 3 przy czym dokumenty te należy interpretować jako wzajemnie się uzupełniające.</w:t>
      </w:r>
    </w:p>
    <w:p w:rsidR="0048203F" w:rsidRPr="0048203F" w:rsidRDefault="0048203F" w:rsidP="0048203F">
      <w:pPr>
        <w:tabs>
          <w:tab w:val="left" w:pos="407"/>
        </w:tabs>
        <w:spacing w:after="0" w:line="223" w:lineRule="auto"/>
        <w:ind w:left="427" w:hanging="419"/>
        <w:jc w:val="both"/>
        <w:rPr>
          <w:rFonts w:ascii="Arial" w:eastAsia="Calibri" w:hAnsi="Arial" w:cs="Arial"/>
          <w:sz w:val="24"/>
          <w:szCs w:val="24"/>
          <w:lang w:eastAsia="pl-PL"/>
        </w:rPr>
      </w:pPr>
      <w:r w:rsidRPr="0048203F">
        <w:rPr>
          <w:rFonts w:ascii="Arial" w:eastAsia="Calibri" w:hAnsi="Arial" w:cs="Arial"/>
          <w:sz w:val="24"/>
          <w:szCs w:val="24"/>
          <w:lang w:eastAsia="pl-PL"/>
        </w:rPr>
        <w:t>5.</w:t>
      </w:r>
      <w:r w:rsidRPr="0048203F">
        <w:rPr>
          <w:rFonts w:ascii="Arial" w:eastAsia="Calibri" w:hAnsi="Arial" w:cs="Arial"/>
          <w:sz w:val="24"/>
          <w:szCs w:val="24"/>
          <w:lang w:eastAsia="pl-PL"/>
        </w:rPr>
        <w:tab/>
        <w:t>Wykonawca zobowiązuje się realizować Przedmiot Umowy z zachowaniem należytej staranności, z uwzględnieniem zawodowego charakteru prowadzonej działalności, zgodnie z postanowieniami niniejszej Umowy, powszechnie obowiązującymi przepisami prawa, normami, zasadami wiedzy technicznej oraz harmonogramem realizacji robót.</w:t>
      </w:r>
    </w:p>
    <w:p w:rsidR="0048203F" w:rsidRPr="0048203F" w:rsidRDefault="0048203F" w:rsidP="0048203F">
      <w:pPr>
        <w:tabs>
          <w:tab w:val="left" w:pos="407"/>
        </w:tabs>
        <w:spacing w:after="0" w:line="223" w:lineRule="auto"/>
        <w:ind w:left="427" w:hanging="419"/>
        <w:jc w:val="both"/>
        <w:rPr>
          <w:rFonts w:ascii="Arial" w:eastAsiaTheme="minorEastAsia" w:hAnsi="Arial" w:cs="Arial"/>
          <w:sz w:val="24"/>
          <w:szCs w:val="24"/>
          <w:lang w:eastAsia="pl-PL"/>
        </w:rPr>
      </w:pPr>
    </w:p>
    <w:p w:rsidR="0048203F" w:rsidRPr="0048203F" w:rsidRDefault="0048203F" w:rsidP="0048203F">
      <w:pPr>
        <w:tabs>
          <w:tab w:val="left" w:pos="407"/>
        </w:tabs>
        <w:spacing w:after="0" w:line="223" w:lineRule="auto"/>
        <w:ind w:left="427" w:hanging="419"/>
        <w:jc w:val="both"/>
        <w:rPr>
          <w:rFonts w:ascii="Arial" w:eastAsiaTheme="minorEastAsia" w:hAnsi="Arial" w:cs="Arial"/>
          <w:sz w:val="24"/>
          <w:szCs w:val="24"/>
          <w:lang w:eastAsia="pl-PL"/>
        </w:rPr>
      </w:pPr>
    </w:p>
    <w:p w:rsidR="0048203F" w:rsidRPr="0048203F" w:rsidRDefault="0048203F" w:rsidP="0048203F">
      <w:pPr>
        <w:spacing w:after="0" w:line="247" w:lineRule="exact"/>
        <w:rPr>
          <w:rFonts w:ascii="Arial" w:eastAsiaTheme="minorEastAsia" w:hAnsi="Arial" w:cs="Arial"/>
          <w:sz w:val="24"/>
          <w:szCs w:val="24"/>
          <w:lang w:eastAsia="pl-PL"/>
        </w:rPr>
      </w:pPr>
    </w:p>
    <w:p w:rsidR="0048203F" w:rsidRPr="0048203F" w:rsidRDefault="0048203F" w:rsidP="0048203F">
      <w:pPr>
        <w:numPr>
          <w:ilvl w:val="1"/>
          <w:numId w:val="2"/>
        </w:numPr>
        <w:tabs>
          <w:tab w:val="left" w:pos="4847"/>
        </w:tabs>
        <w:spacing w:after="0" w:line="240" w:lineRule="auto"/>
        <w:ind w:left="4847" w:hanging="153"/>
        <w:rPr>
          <w:rFonts w:ascii="Arial" w:eastAsia="Calibri" w:hAnsi="Arial" w:cs="Arial"/>
          <w:b/>
          <w:bCs/>
          <w:sz w:val="24"/>
          <w:szCs w:val="24"/>
          <w:lang w:eastAsia="pl-PL"/>
        </w:rPr>
      </w:pPr>
      <w:r w:rsidRPr="0048203F">
        <w:rPr>
          <w:rFonts w:ascii="Arial" w:eastAsia="Calibri" w:hAnsi="Arial" w:cs="Arial"/>
          <w:b/>
          <w:bCs/>
          <w:sz w:val="24"/>
          <w:szCs w:val="24"/>
          <w:lang w:eastAsia="pl-PL"/>
        </w:rPr>
        <w:t>2</w:t>
      </w:r>
    </w:p>
    <w:p w:rsidR="0048203F" w:rsidRPr="0048203F" w:rsidRDefault="0048203F" w:rsidP="0048203F">
      <w:pPr>
        <w:spacing w:after="0" w:line="240" w:lineRule="auto"/>
        <w:ind w:left="3927"/>
        <w:rPr>
          <w:rFonts w:ascii="Arial" w:eastAsia="Calibri" w:hAnsi="Arial" w:cs="Arial"/>
          <w:b/>
          <w:bCs/>
          <w:sz w:val="24"/>
          <w:szCs w:val="24"/>
          <w:lang w:eastAsia="pl-PL"/>
        </w:rPr>
      </w:pPr>
      <w:r w:rsidRPr="0048203F">
        <w:rPr>
          <w:rFonts w:ascii="Arial" w:eastAsia="Calibri" w:hAnsi="Arial" w:cs="Arial"/>
          <w:b/>
          <w:bCs/>
          <w:sz w:val="24"/>
          <w:szCs w:val="24"/>
          <w:lang w:eastAsia="pl-PL"/>
        </w:rPr>
        <w:t>Wymogi materiałowe</w:t>
      </w:r>
    </w:p>
    <w:p w:rsidR="0048203F" w:rsidRPr="0048203F" w:rsidRDefault="0048203F" w:rsidP="0048203F">
      <w:pPr>
        <w:numPr>
          <w:ilvl w:val="0"/>
          <w:numId w:val="2"/>
        </w:numPr>
        <w:tabs>
          <w:tab w:val="left" w:pos="367"/>
        </w:tabs>
        <w:spacing w:after="0" w:line="240" w:lineRule="auto"/>
        <w:ind w:left="367" w:hanging="367"/>
        <w:rPr>
          <w:rFonts w:ascii="Arial" w:eastAsia="Calibri" w:hAnsi="Arial" w:cs="Arial"/>
          <w:sz w:val="24"/>
          <w:szCs w:val="24"/>
          <w:lang w:eastAsia="pl-PL"/>
        </w:rPr>
      </w:pPr>
      <w:r w:rsidRPr="0048203F">
        <w:rPr>
          <w:rFonts w:ascii="Arial" w:eastAsia="Calibri" w:hAnsi="Arial" w:cs="Arial"/>
          <w:sz w:val="24"/>
          <w:szCs w:val="24"/>
          <w:lang w:eastAsia="pl-PL"/>
        </w:rPr>
        <w:t>Przedmiot Umowy wykonany zostanie z materiałów dostarczonych przez Wykonawcę.</w:t>
      </w:r>
    </w:p>
    <w:p w:rsidR="0048203F" w:rsidRPr="0048203F" w:rsidRDefault="0048203F" w:rsidP="0048203F">
      <w:pPr>
        <w:spacing w:after="0" w:line="65" w:lineRule="exact"/>
        <w:rPr>
          <w:rFonts w:ascii="Arial" w:eastAsia="Calibri" w:hAnsi="Arial" w:cs="Arial"/>
          <w:sz w:val="24"/>
          <w:szCs w:val="24"/>
          <w:lang w:eastAsia="pl-PL"/>
        </w:rPr>
      </w:pPr>
    </w:p>
    <w:p w:rsidR="0048203F" w:rsidRPr="0048203F" w:rsidRDefault="0048203F" w:rsidP="0048203F">
      <w:pPr>
        <w:numPr>
          <w:ilvl w:val="0"/>
          <w:numId w:val="2"/>
        </w:numPr>
        <w:tabs>
          <w:tab w:val="left" w:pos="367"/>
        </w:tabs>
        <w:spacing w:after="0" w:line="20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Materiały, o których mowa w ust. 1, powinny odpowiadać co do jakości wymaganiom określonym ustawą z dnia 16 kwietnia 2004 r. o wyrobach budowlanych (t.j. Dz. U. z 2014 r. poz. 883 ze zm.)</w:t>
      </w:r>
    </w:p>
    <w:p w:rsidR="0048203F" w:rsidRPr="0048203F" w:rsidRDefault="0048203F" w:rsidP="0048203F">
      <w:pPr>
        <w:numPr>
          <w:ilvl w:val="0"/>
          <w:numId w:val="2"/>
        </w:numPr>
        <w:tabs>
          <w:tab w:val="left" w:pos="367"/>
        </w:tabs>
        <w:spacing w:after="0" w:line="21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Na każde żądanie Zamawiającego (Inspektora Nadzoru) Wykonawca obowiązany jest okazać w stosunku do wskazanych materiałów dokumenty potwierdzające spełnienie wymagań, o których mowa w ust. 2. Dokumenty te Wykonawca przedkłada Zamawiającemu do Odbioru końcowego.</w:t>
      </w:r>
    </w:p>
    <w:p w:rsidR="0048203F" w:rsidRPr="0048203F" w:rsidRDefault="0048203F" w:rsidP="0048203F">
      <w:pPr>
        <w:numPr>
          <w:ilvl w:val="0"/>
          <w:numId w:val="2"/>
        </w:numPr>
        <w:tabs>
          <w:tab w:val="left" w:pos="367"/>
        </w:tabs>
        <w:spacing w:after="0" w:line="207" w:lineRule="auto"/>
        <w:ind w:left="367" w:hanging="367"/>
        <w:rPr>
          <w:rFonts w:ascii="Arial" w:eastAsia="Calibri" w:hAnsi="Arial" w:cs="Arial"/>
          <w:sz w:val="24"/>
          <w:szCs w:val="24"/>
          <w:lang w:eastAsia="pl-PL"/>
        </w:rPr>
      </w:pPr>
      <w:r w:rsidRPr="0048203F">
        <w:rPr>
          <w:rFonts w:ascii="Arial" w:eastAsia="Calibri" w:hAnsi="Arial" w:cs="Arial"/>
          <w:sz w:val="24"/>
          <w:szCs w:val="24"/>
          <w:lang w:eastAsia="pl-PL"/>
        </w:rPr>
        <w:t>Wykonawca będzie przeprowadzać pomiary i badania materiałów oraz robót zgodnie z zasadami kontroli jakości materiałów i robót określonymi w STWiORB.</w:t>
      </w:r>
    </w:p>
    <w:p w:rsidR="0048203F" w:rsidRPr="0048203F" w:rsidRDefault="0048203F" w:rsidP="0048203F">
      <w:pPr>
        <w:spacing w:after="0" w:line="333" w:lineRule="exact"/>
        <w:rPr>
          <w:rFonts w:ascii="Arial" w:eastAsia="Calibri" w:hAnsi="Arial" w:cs="Arial"/>
          <w:sz w:val="24"/>
          <w:szCs w:val="24"/>
          <w:lang w:eastAsia="pl-PL"/>
        </w:rPr>
      </w:pPr>
    </w:p>
    <w:p w:rsidR="0048203F" w:rsidRPr="0048203F" w:rsidRDefault="0048203F" w:rsidP="0048203F">
      <w:pPr>
        <w:numPr>
          <w:ilvl w:val="1"/>
          <w:numId w:val="2"/>
        </w:numPr>
        <w:tabs>
          <w:tab w:val="left" w:pos="4847"/>
        </w:tabs>
        <w:spacing w:after="0" w:line="240" w:lineRule="auto"/>
        <w:ind w:left="4847" w:hanging="153"/>
        <w:rPr>
          <w:rFonts w:ascii="Arial" w:eastAsia="Calibri" w:hAnsi="Arial" w:cs="Arial"/>
          <w:b/>
          <w:bCs/>
          <w:sz w:val="24"/>
          <w:szCs w:val="24"/>
          <w:lang w:eastAsia="pl-PL"/>
        </w:rPr>
      </w:pPr>
      <w:r w:rsidRPr="0048203F">
        <w:rPr>
          <w:rFonts w:ascii="Arial" w:eastAsia="Calibri" w:hAnsi="Arial" w:cs="Arial"/>
          <w:b/>
          <w:bCs/>
          <w:sz w:val="24"/>
          <w:szCs w:val="24"/>
          <w:lang w:eastAsia="pl-PL"/>
        </w:rPr>
        <w:t>3</w:t>
      </w:r>
    </w:p>
    <w:p w:rsidR="0048203F" w:rsidRPr="0048203F" w:rsidRDefault="0048203F" w:rsidP="0048203F">
      <w:pPr>
        <w:spacing w:after="0" w:line="240" w:lineRule="auto"/>
        <w:rPr>
          <w:rFonts w:ascii="Arial" w:eastAsiaTheme="minorEastAsia" w:hAnsi="Arial" w:cs="Arial"/>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bookmarkStart w:id="2" w:name="page2"/>
      <w:bookmarkEnd w:id="2"/>
      <w:r w:rsidRPr="0048203F">
        <w:rPr>
          <w:rFonts w:ascii="Arial" w:eastAsia="Calibri" w:hAnsi="Arial" w:cs="Arial"/>
          <w:b/>
          <w:bCs/>
          <w:sz w:val="24"/>
          <w:szCs w:val="24"/>
          <w:lang w:eastAsia="pl-PL"/>
        </w:rPr>
        <w:t>Teren budowy</w:t>
      </w:r>
    </w:p>
    <w:p w:rsidR="0048203F" w:rsidRPr="0048203F" w:rsidRDefault="0048203F" w:rsidP="0048203F">
      <w:pPr>
        <w:numPr>
          <w:ilvl w:val="0"/>
          <w:numId w:val="3"/>
        </w:numPr>
        <w:tabs>
          <w:tab w:val="left" w:pos="427"/>
        </w:tabs>
        <w:spacing w:after="0" w:line="21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Przekazanie terenu budowy przez Zamawiającego nastąpi najpóźniej w ciągu 7 dni od </w:t>
      </w:r>
      <w:r w:rsidRPr="0048203F">
        <w:rPr>
          <w:rFonts w:ascii="Arial" w:eastAsia="Calibri" w:hAnsi="Arial" w:cs="Arial"/>
          <w:color w:val="000000" w:themeColor="text1"/>
          <w:sz w:val="24"/>
          <w:szCs w:val="24"/>
          <w:lang w:eastAsia="pl-PL"/>
        </w:rPr>
        <w:t xml:space="preserve">daty rozpoczęcia robót określonej w zgłoszeniu robót niewymagających uzyskania pozwolenia na budowę </w:t>
      </w:r>
      <w:r w:rsidRPr="0048203F">
        <w:rPr>
          <w:rFonts w:ascii="Arial" w:eastAsia="Calibri" w:hAnsi="Arial" w:cs="Arial"/>
          <w:sz w:val="24"/>
          <w:szCs w:val="24"/>
          <w:lang w:eastAsia="pl-PL"/>
        </w:rPr>
        <w:t>Przekazanie terenu budowy nastąpi w drodze pisemnego protokołu sporządzonego pomiędzy Zamawiającym a Wykonawcą.</w:t>
      </w:r>
    </w:p>
    <w:p w:rsidR="0048203F" w:rsidRPr="0048203F" w:rsidRDefault="0048203F" w:rsidP="0048203F">
      <w:pPr>
        <w:numPr>
          <w:ilvl w:val="0"/>
          <w:numId w:val="3"/>
        </w:numPr>
        <w:tabs>
          <w:tab w:val="left" w:pos="427"/>
        </w:tabs>
        <w:spacing w:after="0" w:line="206"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Od dnia przejęcia terenu budowy Wykonawca ponosi odpowiedzialność za wszelkie szkody powstałe w związku z realizacją Przedmiotu Umowy.</w:t>
      </w:r>
    </w:p>
    <w:p w:rsidR="0048203F" w:rsidRPr="0048203F" w:rsidRDefault="0048203F" w:rsidP="0048203F">
      <w:pPr>
        <w:spacing w:after="0" w:line="246" w:lineRule="exact"/>
        <w:rPr>
          <w:rFonts w:ascii="Arial" w:eastAsiaTheme="minorEastAsia" w:hAnsi="Arial" w:cs="Arial"/>
          <w:sz w:val="24"/>
          <w:szCs w:val="24"/>
          <w:lang w:eastAsia="pl-PL"/>
        </w:rPr>
      </w:pPr>
    </w:p>
    <w:p w:rsidR="0048203F" w:rsidRPr="0048203F" w:rsidRDefault="0048203F" w:rsidP="0048203F">
      <w:pPr>
        <w:numPr>
          <w:ilvl w:val="2"/>
          <w:numId w:val="4"/>
        </w:numPr>
        <w:tabs>
          <w:tab w:val="left" w:pos="4847"/>
        </w:tabs>
        <w:spacing w:after="0" w:line="240" w:lineRule="auto"/>
        <w:ind w:left="4847" w:hanging="153"/>
        <w:rPr>
          <w:rFonts w:ascii="Arial" w:eastAsia="Calibri" w:hAnsi="Arial" w:cs="Arial"/>
          <w:b/>
          <w:bCs/>
          <w:sz w:val="24"/>
          <w:szCs w:val="24"/>
          <w:lang w:eastAsia="pl-PL"/>
        </w:rPr>
      </w:pPr>
      <w:r w:rsidRPr="0048203F">
        <w:rPr>
          <w:rFonts w:ascii="Arial" w:eastAsia="Calibri" w:hAnsi="Arial" w:cs="Arial"/>
          <w:b/>
          <w:bCs/>
          <w:sz w:val="24"/>
          <w:szCs w:val="24"/>
          <w:lang w:eastAsia="pl-PL"/>
        </w:rPr>
        <w:t>4</w:t>
      </w:r>
    </w:p>
    <w:p w:rsidR="0048203F" w:rsidRPr="0048203F" w:rsidRDefault="0048203F" w:rsidP="0048203F">
      <w:pPr>
        <w:spacing w:after="0" w:line="240" w:lineRule="auto"/>
        <w:ind w:left="4047"/>
        <w:rPr>
          <w:rFonts w:ascii="Arial" w:eastAsia="Calibri" w:hAnsi="Arial" w:cs="Arial"/>
          <w:b/>
          <w:bCs/>
          <w:sz w:val="24"/>
          <w:szCs w:val="24"/>
          <w:lang w:eastAsia="pl-PL"/>
        </w:rPr>
      </w:pPr>
      <w:r w:rsidRPr="0048203F">
        <w:rPr>
          <w:rFonts w:ascii="Arial" w:eastAsia="Calibri" w:hAnsi="Arial" w:cs="Arial"/>
          <w:b/>
          <w:bCs/>
          <w:sz w:val="24"/>
          <w:szCs w:val="24"/>
          <w:lang w:eastAsia="pl-PL"/>
        </w:rPr>
        <w:t>Termin wykonania</w:t>
      </w:r>
    </w:p>
    <w:p w:rsidR="0048203F" w:rsidRPr="0048203F" w:rsidRDefault="0048203F" w:rsidP="0048203F">
      <w:pPr>
        <w:numPr>
          <w:ilvl w:val="0"/>
          <w:numId w:val="4"/>
        </w:numPr>
        <w:tabs>
          <w:tab w:val="left" w:pos="427"/>
        </w:tabs>
        <w:spacing w:after="0" w:line="23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Zamawiający określa następujące terminy realizacji Przedmiotu Umowy:</w:t>
      </w:r>
    </w:p>
    <w:p w:rsidR="0048203F" w:rsidRPr="0048203F" w:rsidRDefault="0048203F" w:rsidP="0048203F">
      <w:pPr>
        <w:numPr>
          <w:ilvl w:val="1"/>
          <w:numId w:val="4"/>
        </w:numPr>
        <w:tabs>
          <w:tab w:val="left" w:pos="707"/>
        </w:tabs>
        <w:spacing w:after="0" w:line="218" w:lineRule="auto"/>
        <w:ind w:left="707" w:hanging="280"/>
        <w:jc w:val="both"/>
        <w:rPr>
          <w:rFonts w:ascii="Arial" w:eastAsia="Calibri" w:hAnsi="Arial" w:cs="Arial"/>
          <w:sz w:val="24"/>
          <w:szCs w:val="24"/>
          <w:lang w:eastAsia="pl-PL"/>
        </w:rPr>
      </w:pPr>
      <w:r w:rsidRPr="0048203F">
        <w:rPr>
          <w:rFonts w:ascii="Arial" w:eastAsia="Calibri" w:hAnsi="Arial" w:cs="Arial"/>
          <w:sz w:val="24"/>
          <w:szCs w:val="24"/>
          <w:lang w:eastAsia="pl-PL"/>
        </w:rPr>
        <w:t>odbiór dokumentacji projektowej wraz</w:t>
      </w:r>
      <w:r w:rsidRPr="0048203F">
        <w:rPr>
          <w:rFonts w:ascii="Arial" w:eastAsia="Calibri" w:hAnsi="Arial" w:cs="Arial"/>
          <w:color w:val="000000" w:themeColor="text1"/>
          <w:sz w:val="24"/>
          <w:szCs w:val="24"/>
          <w:lang w:eastAsia="pl-PL"/>
        </w:rPr>
        <w:t xml:space="preserve"> ze </w:t>
      </w:r>
      <w:r w:rsidRPr="0048203F">
        <w:rPr>
          <w:rFonts w:ascii="Arial" w:eastAsia="Calibri" w:hAnsi="Arial" w:cs="Arial"/>
          <w:sz w:val="24"/>
          <w:szCs w:val="24"/>
          <w:lang w:eastAsia="pl-PL"/>
        </w:rPr>
        <w:t xml:space="preserve">zgłoszeniem robót oraz wszelkich innych decyzji administracyjnych, uzgodnień i opinii niezbędnych dla zrealizowania zadania inwestycyjnego - w terminie </w:t>
      </w:r>
      <w:r w:rsidRPr="0048203F">
        <w:rPr>
          <w:rFonts w:ascii="Arial" w:eastAsia="Calibri" w:hAnsi="Arial" w:cs="Arial"/>
          <w:color w:val="000000" w:themeColor="text1"/>
          <w:sz w:val="24"/>
          <w:szCs w:val="24"/>
          <w:lang w:eastAsia="pl-PL"/>
        </w:rPr>
        <w:t xml:space="preserve">do ……. </w:t>
      </w:r>
      <w:r w:rsidRPr="0048203F">
        <w:rPr>
          <w:rFonts w:ascii="Arial" w:eastAsia="Calibri" w:hAnsi="Arial" w:cs="Arial"/>
          <w:sz w:val="24"/>
          <w:szCs w:val="24"/>
          <w:lang w:eastAsia="pl-PL"/>
        </w:rPr>
        <w:t>dni od daty zawarcia umowy.</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1"/>
          <w:numId w:val="4"/>
        </w:numPr>
        <w:tabs>
          <w:tab w:val="left" w:pos="707"/>
        </w:tabs>
        <w:spacing w:after="0" w:line="238" w:lineRule="auto"/>
        <w:ind w:left="707" w:hanging="280"/>
        <w:jc w:val="both"/>
        <w:rPr>
          <w:rFonts w:ascii="Arial" w:eastAsia="Calibri" w:hAnsi="Arial" w:cs="Arial"/>
          <w:sz w:val="24"/>
          <w:szCs w:val="24"/>
          <w:lang w:eastAsia="pl-PL"/>
        </w:rPr>
      </w:pPr>
      <w:r w:rsidRPr="0048203F">
        <w:rPr>
          <w:rFonts w:ascii="Arial" w:eastAsia="Calibri" w:hAnsi="Arial" w:cs="Arial"/>
          <w:sz w:val="24"/>
          <w:szCs w:val="24"/>
          <w:lang w:eastAsia="pl-PL"/>
        </w:rPr>
        <w:t>zakończenia robót budowlanych – w terminie do …….. dni od daty zawarcia umowy.</w:t>
      </w:r>
    </w:p>
    <w:p w:rsidR="0048203F" w:rsidRPr="0048203F" w:rsidRDefault="0048203F" w:rsidP="0048203F">
      <w:pPr>
        <w:spacing w:after="0" w:line="245" w:lineRule="exact"/>
        <w:jc w:val="both"/>
        <w:rPr>
          <w:rFonts w:ascii="Arial" w:eastAsia="Calibri" w:hAnsi="Arial" w:cs="Arial"/>
          <w:sz w:val="24"/>
          <w:szCs w:val="24"/>
          <w:lang w:eastAsia="pl-PL"/>
        </w:rPr>
      </w:pPr>
    </w:p>
    <w:p w:rsidR="0048203F" w:rsidRPr="0048203F" w:rsidRDefault="0048203F" w:rsidP="0048203F">
      <w:pPr>
        <w:numPr>
          <w:ilvl w:val="2"/>
          <w:numId w:val="4"/>
        </w:numPr>
        <w:tabs>
          <w:tab w:val="left" w:pos="4847"/>
        </w:tabs>
        <w:spacing w:after="0" w:line="240" w:lineRule="auto"/>
        <w:ind w:left="4847" w:hanging="153"/>
        <w:jc w:val="both"/>
        <w:rPr>
          <w:rFonts w:ascii="Arial" w:eastAsia="Calibri" w:hAnsi="Arial" w:cs="Arial"/>
          <w:b/>
          <w:bCs/>
          <w:sz w:val="24"/>
          <w:szCs w:val="24"/>
          <w:lang w:eastAsia="pl-PL"/>
        </w:rPr>
      </w:pPr>
      <w:r w:rsidRPr="0048203F">
        <w:rPr>
          <w:rFonts w:ascii="Arial" w:eastAsia="Calibri" w:hAnsi="Arial" w:cs="Arial"/>
          <w:b/>
          <w:bCs/>
          <w:sz w:val="24"/>
          <w:szCs w:val="24"/>
          <w:lang w:eastAsia="pl-PL"/>
        </w:rPr>
        <w:t>5</w:t>
      </w:r>
    </w:p>
    <w:p w:rsidR="0048203F" w:rsidRPr="0048203F" w:rsidRDefault="0048203F" w:rsidP="0048203F">
      <w:pPr>
        <w:spacing w:after="0" w:line="1" w:lineRule="exact"/>
        <w:jc w:val="both"/>
        <w:rPr>
          <w:rFonts w:ascii="Arial" w:eastAsiaTheme="minorEastAsia" w:hAnsi="Arial" w:cs="Arial"/>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Wynagrodzenie</w:t>
      </w:r>
    </w:p>
    <w:p w:rsidR="0048203F" w:rsidRPr="0048203F" w:rsidRDefault="0048203F" w:rsidP="0048203F">
      <w:pPr>
        <w:numPr>
          <w:ilvl w:val="0"/>
          <w:numId w:val="5"/>
        </w:numPr>
        <w:tabs>
          <w:tab w:val="left" w:pos="367"/>
        </w:tabs>
        <w:spacing w:after="0" w:line="218" w:lineRule="auto"/>
        <w:ind w:left="367" w:right="60" w:hanging="367"/>
        <w:jc w:val="both"/>
        <w:rPr>
          <w:rFonts w:ascii="Arial" w:eastAsia="Calibri" w:hAnsi="Arial" w:cs="Arial"/>
          <w:sz w:val="24"/>
          <w:szCs w:val="24"/>
          <w:lang w:eastAsia="pl-PL"/>
        </w:rPr>
      </w:pPr>
      <w:r w:rsidRPr="0048203F">
        <w:rPr>
          <w:rFonts w:ascii="Arial" w:eastAsia="Calibri" w:hAnsi="Arial" w:cs="Arial"/>
          <w:sz w:val="24"/>
          <w:szCs w:val="24"/>
          <w:lang w:eastAsia="pl-PL"/>
        </w:rPr>
        <w:t>Strony ustalają wynagrodzenie ryczałtowe za wykonanie Przedmiotu Umowy zgodnie z ofertą Wykonawcy w wysokości brutto ……………….……………… (słownie złotych: ………………………………………………………………………..………). W powyższej kwocie uwzględnione zostały:</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spacing w:after="0" w:line="240" w:lineRule="auto"/>
        <w:ind w:left="427"/>
        <w:jc w:val="both"/>
        <w:rPr>
          <w:rFonts w:ascii="Arial" w:eastAsia="Calibri" w:hAnsi="Arial" w:cs="Arial"/>
          <w:sz w:val="24"/>
          <w:szCs w:val="24"/>
          <w:lang w:eastAsia="pl-PL"/>
        </w:rPr>
      </w:pPr>
      <w:r w:rsidRPr="0048203F">
        <w:rPr>
          <w:rFonts w:ascii="Arial" w:eastAsia="Calibri" w:hAnsi="Arial" w:cs="Arial"/>
          <w:sz w:val="24"/>
          <w:szCs w:val="24"/>
          <w:lang w:eastAsia="pl-PL"/>
        </w:rPr>
        <w:t>Kwota netto w wysokości ………………………zł.</w:t>
      </w:r>
    </w:p>
    <w:p w:rsidR="0048203F" w:rsidRPr="0048203F" w:rsidRDefault="0048203F" w:rsidP="0048203F">
      <w:pPr>
        <w:tabs>
          <w:tab w:val="left" w:pos="3686"/>
        </w:tabs>
        <w:spacing w:after="0" w:line="207" w:lineRule="auto"/>
        <w:ind w:left="427" w:right="7"/>
        <w:jc w:val="both"/>
        <w:rPr>
          <w:rFonts w:ascii="Arial" w:eastAsia="Calibri" w:hAnsi="Arial" w:cs="Arial"/>
          <w:sz w:val="24"/>
          <w:szCs w:val="24"/>
          <w:lang w:eastAsia="pl-PL"/>
        </w:rPr>
      </w:pPr>
      <w:r w:rsidRPr="0048203F">
        <w:rPr>
          <w:rFonts w:ascii="Arial" w:eastAsia="Calibri" w:hAnsi="Arial" w:cs="Arial"/>
          <w:sz w:val="24"/>
          <w:szCs w:val="24"/>
          <w:lang w:eastAsia="pl-PL"/>
        </w:rPr>
        <w:t>Podatek VAT w wysokości ……………………. zł z tego wynagrodzenie brutto za:</w:t>
      </w:r>
    </w:p>
    <w:p w:rsidR="0048203F" w:rsidRPr="0048203F" w:rsidRDefault="0048203F" w:rsidP="0048203F">
      <w:pPr>
        <w:numPr>
          <w:ilvl w:val="1"/>
          <w:numId w:val="5"/>
        </w:numPr>
        <w:tabs>
          <w:tab w:val="left" w:pos="710"/>
        </w:tabs>
        <w:spacing w:after="0" w:line="206" w:lineRule="auto"/>
        <w:ind w:left="787" w:hanging="362"/>
        <w:jc w:val="both"/>
        <w:rPr>
          <w:rFonts w:ascii="Arial" w:eastAsia="Calibri" w:hAnsi="Arial" w:cs="Arial"/>
          <w:color w:val="000000" w:themeColor="text1"/>
          <w:sz w:val="24"/>
          <w:szCs w:val="24"/>
          <w:lang w:eastAsia="pl-PL"/>
        </w:rPr>
      </w:pPr>
      <w:r w:rsidRPr="0048203F">
        <w:rPr>
          <w:rFonts w:ascii="Arial" w:eastAsia="Calibri" w:hAnsi="Arial" w:cs="Arial"/>
          <w:color w:val="000000" w:themeColor="text1"/>
          <w:sz w:val="24"/>
          <w:szCs w:val="24"/>
          <w:lang w:eastAsia="pl-PL"/>
        </w:rPr>
        <w:t xml:space="preserve">Opracowanie dokumentacji projektowej ze zgłoszeniem robót budowlanych / uzyskaniem niezbędnego pozwolenia w wysokości ……………… zł </w:t>
      </w:r>
    </w:p>
    <w:p w:rsidR="0048203F" w:rsidRPr="0048203F" w:rsidRDefault="0048203F" w:rsidP="0048203F">
      <w:pPr>
        <w:numPr>
          <w:ilvl w:val="1"/>
          <w:numId w:val="5"/>
        </w:numPr>
        <w:tabs>
          <w:tab w:val="left" w:pos="710"/>
        </w:tabs>
        <w:spacing w:after="0" w:line="207" w:lineRule="auto"/>
        <w:ind w:left="787" w:hanging="362"/>
        <w:jc w:val="both"/>
        <w:rPr>
          <w:rFonts w:ascii="Arial" w:eastAsia="Calibri" w:hAnsi="Arial" w:cs="Arial"/>
          <w:sz w:val="24"/>
          <w:szCs w:val="24"/>
          <w:lang w:eastAsia="pl-PL"/>
        </w:rPr>
      </w:pPr>
      <w:r w:rsidRPr="0048203F">
        <w:rPr>
          <w:rFonts w:ascii="Arial" w:eastAsia="Calibri" w:hAnsi="Arial" w:cs="Arial"/>
          <w:sz w:val="24"/>
          <w:szCs w:val="24"/>
          <w:lang w:eastAsia="pl-PL"/>
        </w:rPr>
        <w:t>Wykonanie robót budowlanych zgodnie z dokumentacją projektową (przekazaną przez Zamawiającego oraz opracowaną we własnym zakresie przez Wykonawcę) i sprawowaniem nadzoru autorskiego w wysokości …………….. zł</w:t>
      </w:r>
    </w:p>
    <w:p w:rsidR="0048203F" w:rsidRPr="0048203F" w:rsidRDefault="0048203F" w:rsidP="0048203F">
      <w:pPr>
        <w:numPr>
          <w:ilvl w:val="0"/>
          <w:numId w:val="5"/>
        </w:numPr>
        <w:tabs>
          <w:tab w:val="left" w:pos="367"/>
        </w:tabs>
        <w:spacing w:after="0" w:line="21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Wynagrodzenie ryczałtowe, o którym mowa w ust. 1 obejmuje wszystkie koszty związane z realizacją Przedmiotu Umowy, w tym również wszelkie koszty związane z realizacją jedynie pośrednio, a bez których nie można wykonać zamówienia, w tym ryzyko Wykonawcy, a także oddziaływania innych czynników mających lub mogących mieć wpływ na koszty. Wynagrodzenie ulega zmniejszeniu zgodnie z regulacjami § 16 ust. 8 niniejszej umowy, w przypadku ograniczenia zakresu robót.</w:t>
      </w:r>
    </w:p>
    <w:p w:rsidR="0048203F" w:rsidRPr="0048203F" w:rsidRDefault="0048203F" w:rsidP="0048203F">
      <w:pPr>
        <w:numPr>
          <w:ilvl w:val="0"/>
          <w:numId w:val="5"/>
        </w:numPr>
        <w:tabs>
          <w:tab w:val="left" w:pos="367"/>
        </w:tabs>
        <w:spacing w:after="0" w:line="206"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Niedoszacowanie, pominięcie oraz brak rozpoznania zakresu Przedmiotu Umowy nie może być podstawą do żądania zmiany wynagrodzenia ryczałtowego określonego w ust. 1 powyżej.</w:t>
      </w:r>
    </w:p>
    <w:p w:rsidR="0048203F" w:rsidRPr="0048203F" w:rsidRDefault="0048203F" w:rsidP="0048203F">
      <w:pPr>
        <w:numPr>
          <w:ilvl w:val="0"/>
          <w:numId w:val="5"/>
        </w:numPr>
        <w:tabs>
          <w:tab w:val="left" w:pos="367"/>
        </w:tabs>
        <w:spacing w:after="0" w:line="207" w:lineRule="auto"/>
        <w:ind w:left="367" w:right="60" w:hanging="367"/>
        <w:jc w:val="both"/>
        <w:rPr>
          <w:rFonts w:ascii="Arial" w:eastAsia="Calibri" w:hAnsi="Arial" w:cs="Arial"/>
          <w:sz w:val="24"/>
          <w:szCs w:val="24"/>
          <w:lang w:eastAsia="pl-PL"/>
        </w:rPr>
      </w:pPr>
      <w:r w:rsidRPr="0048203F">
        <w:rPr>
          <w:rFonts w:ascii="Arial" w:eastAsia="Calibri" w:hAnsi="Arial" w:cs="Arial"/>
          <w:sz w:val="24"/>
          <w:szCs w:val="24"/>
          <w:lang w:eastAsia="pl-PL"/>
        </w:rPr>
        <w:t>W przypadku zmiany stawki podatku VAT, wynagrodzenie określone w ust. 1 powyżej zostanie zmienione poprzez uwzględnienie nowej stawki podatku.</w:t>
      </w:r>
    </w:p>
    <w:p w:rsidR="0048203F" w:rsidRPr="0048203F" w:rsidRDefault="0048203F" w:rsidP="0048203F">
      <w:pPr>
        <w:numPr>
          <w:ilvl w:val="0"/>
          <w:numId w:val="5"/>
        </w:numPr>
        <w:tabs>
          <w:tab w:val="left" w:pos="367"/>
        </w:tabs>
        <w:spacing w:after="0" w:line="206" w:lineRule="auto"/>
        <w:ind w:left="367" w:right="20" w:hanging="367"/>
        <w:jc w:val="both"/>
        <w:rPr>
          <w:rFonts w:ascii="Arial" w:eastAsia="Calibri" w:hAnsi="Arial" w:cs="Arial"/>
          <w:sz w:val="24"/>
          <w:szCs w:val="24"/>
          <w:lang w:eastAsia="pl-PL"/>
        </w:rPr>
      </w:pPr>
      <w:r w:rsidRPr="0048203F">
        <w:rPr>
          <w:rFonts w:ascii="Arial" w:eastAsia="Calibri" w:hAnsi="Arial" w:cs="Arial"/>
          <w:sz w:val="24"/>
          <w:szCs w:val="24"/>
          <w:lang w:eastAsia="pl-PL"/>
        </w:rPr>
        <w:lastRenderedPageBreak/>
        <w:t>Wykonawca nie może dokonać przelewu należnych mu z niniejszej Umowy wierzytelności na rzecz osób trzecich bez uzyskania uprzedniej pisemnej zgody Zamawiającego.</w:t>
      </w:r>
    </w:p>
    <w:p w:rsidR="0048203F" w:rsidRPr="0048203F" w:rsidRDefault="0048203F" w:rsidP="0048203F">
      <w:pPr>
        <w:numPr>
          <w:ilvl w:val="0"/>
          <w:numId w:val="5"/>
        </w:numPr>
        <w:tabs>
          <w:tab w:val="left" w:pos="367"/>
        </w:tabs>
        <w:spacing w:after="0" w:line="20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Zamawiający ma obowiązek zapłaty faktury w terminie do 30 dni licząc od daty jej otrzymania. Datą zapłaty jest dzień obciążenia rachunku Zamawiającego.</w:t>
      </w:r>
    </w:p>
    <w:p w:rsidR="0048203F" w:rsidRPr="0048203F" w:rsidRDefault="0048203F" w:rsidP="0048203F">
      <w:pPr>
        <w:numPr>
          <w:ilvl w:val="0"/>
          <w:numId w:val="5"/>
        </w:numPr>
        <w:tabs>
          <w:tab w:val="left" w:pos="367"/>
        </w:tabs>
        <w:spacing w:after="0" w:line="206" w:lineRule="auto"/>
        <w:ind w:left="367" w:right="60" w:hanging="36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Faktura winna być wystawiona na Zamawiającego: </w:t>
      </w:r>
      <w:r w:rsidRPr="0048203F">
        <w:rPr>
          <w:rFonts w:ascii="Arial" w:eastAsia="Calibri" w:hAnsi="Arial" w:cs="Arial"/>
          <w:sz w:val="24"/>
          <w:szCs w:val="24"/>
          <w:lang w:eastAsia="ar-SA"/>
        </w:rPr>
        <w:t xml:space="preserve">Powiat Warszawski Zachodni 05 – 850 Ożarów Mazowiecki ul. Poznańska 129/133 NIP: 527 218 53 41; Odbiorca:  Zarząd Dróg Powiatowych w Ożarowie Mazowieckim 05 – 850 Ożarów Mazowiecki ul. Poznańska 300. </w:t>
      </w:r>
    </w:p>
    <w:p w:rsidR="0048203F" w:rsidRPr="0048203F" w:rsidRDefault="0048203F" w:rsidP="0048203F">
      <w:pPr>
        <w:tabs>
          <w:tab w:val="left" w:pos="367"/>
        </w:tabs>
        <w:spacing w:after="0" w:line="206" w:lineRule="auto"/>
        <w:ind w:left="367" w:right="60"/>
        <w:jc w:val="both"/>
        <w:rPr>
          <w:rFonts w:ascii="Arial" w:eastAsia="Calibri" w:hAnsi="Arial" w:cs="Arial"/>
          <w:sz w:val="24"/>
          <w:szCs w:val="24"/>
          <w:lang w:eastAsia="pl-PL"/>
        </w:rPr>
      </w:pPr>
    </w:p>
    <w:p w:rsidR="0048203F" w:rsidRPr="0048203F" w:rsidRDefault="0048203F" w:rsidP="0048203F">
      <w:pPr>
        <w:tabs>
          <w:tab w:val="left" w:pos="367"/>
        </w:tabs>
        <w:spacing w:after="0" w:line="206" w:lineRule="auto"/>
        <w:ind w:left="367" w:right="60"/>
        <w:rPr>
          <w:rFonts w:ascii="Arial" w:eastAsia="Calibri" w:hAnsi="Arial" w:cs="Arial"/>
          <w:sz w:val="24"/>
          <w:szCs w:val="24"/>
          <w:lang w:eastAsia="pl-PL"/>
        </w:rPr>
      </w:pPr>
    </w:p>
    <w:p w:rsidR="0048203F" w:rsidRPr="0048203F" w:rsidRDefault="0048203F" w:rsidP="0048203F">
      <w:pPr>
        <w:numPr>
          <w:ilvl w:val="2"/>
          <w:numId w:val="5"/>
        </w:numPr>
        <w:tabs>
          <w:tab w:val="left" w:pos="4847"/>
        </w:tabs>
        <w:spacing w:after="0" w:line="240" w:lineRule="auto"/>
        <w:ind w:left="4847" w:hanging="153"/>
        <w:rPr>
          <w:rFonts w:ascii="Arial" w:eastAsia="Calibri" w:hAnsi="Arial" w:cs="Arial"/>
          <w:b/>
          <w:bCs/>
          <w:sz w:val="24"/>
          <w:szCs w:val="24"/>
          <w:lang w:eastAsia="pl-PL"/>
        </w:rPr>
      </w:pPr>
      <w:r w:rsidRPr="0048203F">
        <w:rPr>
          <w:rFonts w:ascii="Arial" w:eastAsia="Calibri" w:hAnsi="Arial" w:cs="Arial"/>
          <w:b/>
          <w:bCs/>
          <w:sz w:val="24"/>
          <w:szCs w:val="24"/>
          <w:lang w:eastAsia="pl-PL"/>
        </w:rPr>
        <w:t>6</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Rozliczenie Przedmiotu Umowy</w:t>
      </w:r>
    </w:p>
    <w:p w:rsidR="0048203F" w:rsidRPr="0048203F" w:rsidRDefault="0048203F" w:rsidP="0048203F">
      <w:pPr>
        <w:numPr>
          <w:ilvl w:val="0"/>
          <w:numId w:val="6"/>
        </w:numPr>
        <w:tabs>
          <w:tab w:val="left" w:pos="367"/>
        </w:tabs>
        <w:spacing w:after="0" w:line="218"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Wynagrodzenie Wykonawcy, o którym mowa § 5 ust. 1 Umowy, rozliczane będzie po zakończeniu prac związanych z wykonaniem danego zakresu Przedmiotu Umowy i dostarczeniu kompletnej dokumentacji odbiorowej dla danego zakresu Przedmiotu Umowy, na podstawie faktury VAT wystawionej przez Wykonawcę.</w:t>
      </w:r>
    </w:p>
    <w:p w:rsidR="0048203F" w:rsidRPr="0048203F" w:rsidRDefault="0048203F" w:rsidP="0048203F">
      <w:pPr>
        <w:numPr>
          <w:ilvl w:val="0"/>
          <w:numId w:val="6"/>
        </w:numPr>
        <w:tabs>
          <w:tab w:val="left" w:pos="367"/>
        </w:tabs>
        <w:spacing w:after="0" w:line="206" w:lineRule="auto"/>
        <w:ind w:left="367" w:right="20" w:hanging="367"/>
        <w:jc w:val="both"/>
        <w:rPr>
          <w:rFonts w:ascii="Arial" w:eastAsia="Calibri" w:hAnsi="Arial" w:cs="Arial"/>
          <w:sz w:val="24"/>
          <w:szCs w:val="24"/>
          <w:lang w:eastAsia="pl-PL"/>
        </w:rPr>
      </w:pPr>
      <w:r w:rsidRPr="0048203F">
        <w:rPr>
          <w:rFonts w:ascii="Arial" w:eastAsia="Calibri" w:hAnsi="Arial" w:cs="Arial"/>
          <w:sz w:val="24"/>
          <w:szCs w:val="24"/>
          <w:lang w:eastAsia="pl-PL"/>
        </w:rPr>
        <w:t>Wynagrodzenie Wykonawcy będzie zgodne z Umową oraz Ofertą Wykonawcy i będzie rozliczane wg następujących zasad:</w:t>
      </w:r>
    </w:p>
    <w:p w:rsidR="0048203F" w:rsidRPr="0048203F" w:rsidRDefault="0048203F" w:rsidP="0048203F">
      <w:pPr>
        <w:numPr>
          <w:ilvl w:val="0"/>
          <w:numId w:val="50"/>
        </w:numPr>
        <w:spacing w:after="0" w:line="240" w:lineRule="auto"/>
        <w:contextualSpacing/>
        <w:jc w:val="both"/>
        <w:rPr>
          <w:rFonts w:ascii="Arial" w:eastAsia="Times New Roman" w:hAnsi="Arial" w:cs="Arial"/>
          <w:bCs/>
          <w:iCs/>
          <w:sz w:val="24"/>
          <w:szCs w:val="24"/>
          <w:lang w:eastAsia="pl-PL"/>
        </w:rPr>
      </w:pPr>
      <w:r w:rsidRPr="0048203F">
        <w:rPr>
          <w:rFonts w:ascii="Arial" w:eastAsia="Times New Roman" w:hAnsi="Arial" w:cs="Arial"/>
          <w:sz w:val="24"/>
          <w:szCs w:val="24"/>
          <w:lang w:eastAsia="pl-PL"/>
        </w:rPr>
        <w:t xml:space="preserve">rozliczenie częściowe do wysokości 90% wynagrodzenia umownego, </w:t>
      </w:r>
      <w:r w:rsidRPr="0048203F">
        <w:rPr>
          <w:rFonts w:ascii="Arial" w:eastAsia="Times New Roman" w:hAnsi="Arial" w:cs="Arial"/>
          <w:bCs/>
          <w:iCs/>
          <w:sz w:val="24"/>
          <w:szCs w:val="24"/>
          <w:lang w:eastAsia="pl-PL"/>
        </w:rPr>
        <w:t>w następującym podziale:</w:t>
      </w:r>
    </w:p>
    <w:p w:rsidR="0048203F" w:rsidRPr="0048203F" w:rsidRDefault="0048203F" w:rsidP="0048203F">
      <w:pPr>
        <w:numPr>
          <w:ilvl w:val="0"/>
          <w:numId w:val="51"/>
        </w:numPr>
        <w:spacing w:after="0" w:line="240" w:lineRule="auto"/>
        <w:contextualSpacing/>
        <w:jc w:val="both"/>
        <w:rPr>
          <w:rFonts w:ascii="Arial" w:eastAsia="Times New Roman" w:hAnsi="Arial" w:cs="Arial"/>
          <w:bCs/>
          <w:iCs/>
          <w:sz w:val="24"/>
          <w:szCs w:val="24"/>
          <w:lang w:eastAsia="pl-PL"/>
        </w:rPr>
      </w:pPr>
      <w:r w:rsidRPr="0048203F">
        <w:rPr>
          <w:rFonts w:ascii="Arial" w:eastAsia="Times New Roman" w:hAnsi="Arial" w:cs="Arial"/>
          <w:bCs/>
          <w:iCs/>
          <w:sz w:val="24"/>
          <w:szCs w:val="24"/>
          <w:lang w:eastAsia="pl-PL"/>
        </w:rPr>
        <w:t>realizacja faktury częściowej obejmującej koszty wykonania, uzgodnienia i zatwierdzenia wykonanej dokumentacji projektowej dotyczącej doświetlenia przejść dla pieszych wraz z pozyskaniem zaświadczenia od organu administracji architektoniczno-budowlanej o braku sprzeciwu dla realizacji robót budowlanych, w terminie 30 dni od daty prawidłowo wystawionej faktury potwierdzonej protokółem odbioru podpisanym przez upoważnione osoby stron;</w:t>
      </w:r>
    </w:p>
    <w:p w:rsidR="0048203F" w:rsidRPr="0048203F" w:rsidRDefault="0048203F" w:rsidP="0048203F">
      <w:pPr>
        <w:numPr>
          <w:ilvl w:val="0"/>
          <w:numId w:val="51"/>
        </w:numPr>
        <w:spacing w:after="0" w:line="240" w:lineRule="auto"/>
        <w:contextualSpacing/>
        <w:jc w:val="both"/>
        <w:rPr>
          <w:rFonts w:ascii="Arial" w:eastAsia="Times New Roman" w:hAnsi="Arial" w:cs="Arial"/>
          <w:bCs/>
          <w:iCs/>
          <w:sz w:val="24"/>
          <w:szCs w:val="24"/>
          <w:lang w:eastAsia="pl-PL"/>
        </w:rPr>
      </w:pPr>
      <w:r w:rsidRPr="0048203F">
        <w:rPr>
          <w:rFonts w:ascii="Arial" w:eastAsia="Times New Roman" w:hAnsi="Arial" w:cs="Arial"/>
          <w:bCs/>
          <w:iCs/>
          <w:sz w:val="24"/>
          <w:szCs w:val="24"/>
          <w:lang w:eastAsia="pl-PL"/>
        </w:rPr>
        <w:t>realizacja faktury częściowej obejmującej koszty wykonania doświetlenia przejść dla pieszych oraz dodatkowo koszty wykonania wszelkich pozostałych robót budowlanych w obrębie 100 metrów liczonych od przejścia dla pieszych po obu stronach tego przejścia (obszar oddziaływania przejścia), w terminie 30 dni od daty prawidłowo wystawionej faktury potwierdzonej protokółem odbioru podpisanym przez upoważnione osoby stron;</w:t>
      </w:r>
    </w:p>
    <w:p w:rsidR="0048203F" w:rsidRPr="0048203F" w:rsidRDefault="0048203F" w:rsidP="0048203F">
      <w:pPr>
        <w:numPr>
          <w:ilvl w:val="0"/>
          <w:numId w:val="51"/>
        </w:numPr>
        <w:spacing w:after="0" w:line="240" w:lineRule="auto"/>
        <w:contextualSpacing/>
        <w:jc w:val="both"/>
        <w:rPr>
          <w:rFonts w:ascii="Arial" w:eastAsia="Times New Roman" w:hAnsi="Arial" w:cs="Arial"/>
          <w:bCs/>
          <w:iCs/>
          <w:sz w:val="24"/>
          <w:szCs w:val="24"/>
          <w:lang w:eastAsia="pl-PL"/>
        </w:rPr>
      </w:pPr>
      <w:r w:rsidRPr="0048203F">
        <w:rPr>
          <w:rFonts w:ascii="Arial" w:eastAsia="Times New Roman" w:hAnsi="Arial" w:cs="Arial"/>
          <w:bCs/>
          <w:iCs/>
          <w:sz w:val="24"/>
          <w:szCs w:val="24"/>
          <w:lang w:eastAsia="pl-PL"/>
        </w:rPr>
        <w:t>realizacja faktur częściowych obejmujących koszty pozostałych robót budowlanych nie ujętych w pkt. 2), w terminie 30 dni od daty prawidłowo wystawionej faktury potwierdzonej protokółem odbioru zamówienia podpisanym przez upoważnione osoby stron;</w:t>
      </w:r>
    </w:p>
    <w:p w:rsidR="0048203F" w:rsidRPr="0048203F" w:rsidRDefault="0048203F" w:rsidP="0048203F">
      <w:pPr>
        <w:numPr>
          <w:ilvl w:val="0"/>
          <w:numId w:val="50"/>
        </w:numPr>
        <w:spacing w:after="0" w:line="240" w:lineRule="auto"/>
        <w:contextualSpacing/>
        <w:jc w:val="both"/>
        <w:rPr>
          <w:rFonts w:ascii="Arial" w:eastAsia="Times New Roman" w:hAnsi="Arial" w:cs="Arial"/>
          <w:bCs/>
          <w:iCs/>
          <w:sz w:val="24"/>
          <w:szCs w:val="24"/>
          <w:lang w:eastAsia="pl-PL"/>
        </w:rPr>
      </w:pPr>
      <w:r w:rsidRPr="0048203F">
        <w:rPr>
          <w:rFonts w:ascii="Arial" w:eastAsia="Times New Roman" w:hAnsi="Arial" w:cs="Arial"/>
          <w:bCs/>
          <w:iCs/>
          <w:sz w:val="24"/>
          <w:szCs w:val="24"/>
          <w:lang w:eastAsia="pl-PL"/>
        </w:rPr>
        <w:t>realizacja faktury końcowej w terminie 30 dni od daty prawidłowo wystawionej faktury potwierdzonej protokółem odbioru zamówienia podpisanym przez upoważnione osoby reprezentujące każdą ze stron.</w:t>
      </w:r>
    </w:p>
    <w:p w:rsidR="0048203F" w:rsidRPr="0048203F" w:rsidRDefault="0048203F" w:rsidP="0048203F">
      <w:pPr>
        <w:numPr>
          <w:ilvl w:val="0"/>
          <w:numId w:val="6"/>
        </w:numPr>
        <w:tabs>
          <w:tab w:val="left" w:pos="367"/>
        </w:tabs>
        <w:spacing w:after="0" w:line="207" w:lineRule="auto"/>
        <w:ind w:left="367" w:hanging="367"/>
        <w:jc w:val="both"/>
        <w:rPr>
          <w:rFonts w:ascii="Arial" w:eastAsia="Calibri" w:hAnsi="Arial" w:cs="Arial"/>
          <w:color w:val="000000" w:themeColor="text1"/>
          <w:sz w:val="24"/>
          <w:szCs w:val="24"/>
          <w:lang w:eastAsia="pl-PL"/>
        </w:rPr>
      </w:pPr>
      <w:r w:rsidRPr="0048203F">
        <w:rPr>
          <w:rFonts w:ascii="Arial" w:hAnsi="Arial" w:cs="Arial"/>
          <w:sz w:val="24"/>
          <w:szCs w:val="24"/>
        </w:rPr>
        <w:t>Wynagrodzenie Wykonawcy, będzie rozliczane każdorazowo na podstawie prawidłowo wystawionej przez Wykonawcę faktury VAT dostarczonej do siedziby Zamawiającego.</w:t>
      </w:r>
    </w:p>
    <w:p w:rsidR="0048203F" w:rsidRPr="0048203F" w:rsidRDefault="0048203F" w:rsidP="0048203F">
      <w:pPr>
        <w:numPr>
          <w:ilvl w:val="0"/>
          <w:numId w:val="6"/>
        </w:numPr>
        <w:tabs>
          <w:tab w:val="left" w:pos="367"/>
        </w:tabs>
        <w:spacing w:after="0" w:line="207" w:lineRule="auto"/>
        <w:ind w:left="367" w:hanging="367"/>
        <w:jc w:val="both"/>
        <w:rPr>
          <w:rFonts w:ascii="Arial" w:eastAsia="Calibri" w:hAnsi="Arial" w:cs="Arial"/>
          <w:color w:val="000000" w:themeColor="text1"/>
          <w:sz w:val="24"/>
          <w:szCs w:val="24"/>
          <w:lang w:eastAsia="pl-PL"/>
        </w:rPr>
      </w:pPr>
      <w:r w:rsidRPr="0048203F">
        <w:rPr>
          <w:rFonts w:ascii="Arial" w:eastAsia="Calibri" w:hAnsi="Arial" w:cs="Arial"/>
          <w:color w:val="000000" w:themeColor="text1"/>
          <w:sz w:val="24"/>
          <w:szCs w:val="24"/>
          <w:lang w:eastAsia="pl-PL"/>
        </w:rPr>
        <w:t>Sprawdzenie przez przedstawiciela Zamawiającego (Inspektora Nadzoru) i zatwierdzenie zestawienia wykonanych robót nastąpi w ciągu 14 dni o ile złożone zostaną kompletne, prawidłowo sporządzone materiały o których mowa w niniejszym paragrafie.</w:t>
      </w:r>
    </w:p>
    <w:p w:rsidR="0048203F" w:rsidRPr="0048203F" w:rsidRDefault="0048203F" w:rsidP="0048203F">
      <w:pPr>
        <w:numPr>
          <w:ilvl w:val="0"/>
          <w:numId w:val="6"/>
        </w:numPr>
        <w:tabs>
          <w:tab w:val="left" w:pos="367"/>
        </w:tabs>
        <w:spacing w:after="0" w:line="20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Do faktury wystawionej przez Wykonawcę załączone będzie zestawienie należności dla wszystkich Podwykonawców wraz z kopiami wystawionych przez nich faktur.</w:t>
      </w:r>
    </w:p>
    <w:p w:rsidR="0048203F" w:rsidRPr="0048203F" w:rsidRDefault="0048203F" w:rsidP="0048203F">
      <w:pPr>
        <w:numPr>
          <w:ilvl w:val="0"/>
          <w:numId w:val="7"/>
        </w:numPr>
        <w:tabs>
          <w:tab w:val="left" w:pos="367"/>
        </w:tabs>
        <w:spacing w:after="0" w:line="206" w:lineRule="auto"/>
        <w:ind w:left="367" w:right="20" w:hanging="367"/>
        <w:jc w:val="both"/>
        <w:rPr>
          <w:rFonts w:ascii="Arial" w:eastAsia="Calibri" w:hAnsi="Arial" w:cs="Arial"/>
          <w:sz w:val="24"/>
          <w:szCs w:val="24"/>
          <w:lang w:eastAsia="pl-PL"/>
        </w:rPr>
      </w:pPr>
      <w:bookmarkStart w:id="3" w:name="page3"/>
      <w:bookmarkEnd w:id="3"/>
      <w:r w:rsidRPr="0048203F">
        <w:rPr>
          <w:rFonts w:ascii="Arial" w:eastAsia="Calibri" w:hAnsi="Arial" w:cs="Arial"/>
          <w:sz w:val="24"/>
          <w:szCs w:val="24"/>
          <w:lang w:eastAsia="pl-PL"/>
        </w:rPr>
        <w:t>Zapłata wynagrodzenia Wykonawcy za roboty budowlane, które zostały wykonane z udziałem Podwykonawcy lub dalszego Podwykonawcy, jest dokonywana, gdy Wykonawca przedłoży Zamawiającemu:</w:t>
      </w:r>
    </w:p>
    <w:p w:rsidR="0048203F" w:rsidRPr="0048203F" w:rsidRDefault="0048203F" w:rsidP="0048203F">
      <w:pPr>
        <w:numPr>
          <w:ilvl w:val="1"/>
          <w:numId w:val="7"/>
        </w:numPr>
        <w:tabs>
          <w:tab w:val="left" w:pos="715"/>
        </w:tabs>
        <w:spacing w:after="0" w:line="207" w:lineRule="auto"/>
        <w:ind w:left="727" w:right="20" w:hanging="367"/>
        <w:jc w:val="both"/>
        <w:rPr>
          <w:rFonts w:ascii="Arial" w:eastAsia="Calibri" w:hAnsi="Arial" w:cs="Arial"/>
          <w:sz w:val="24"/>
          <w:szCs w:val="24"/>
          <w:lang w:eastAsia="pl-PL"/>
        </w:rPr>
      </w:pPr>
      <w:r w:rsidRPr="0048203F">
        <w:rPr>
          <w:rFonts w:ascii="Arial" w:eastAsia="Calibri" w:hAnsi="Arial" w:cs="Arial"/>
          <w:sz w:val="24"/>
          <w:szCs w:val="24"/>
          <w:lang w:eastAsia="pl-PL"/>
        </w:rPr>
        <w:t>kserokopię faktury (rachunku), wystawionej przed Podwykonawcę lub dalszego podwykonawcę, sprawdzone i potwierdzone pod względem wartości przez Kierownika budowy,</w:t>
      </w:r>
    </w:p>
    <w:p w:rsidR="0048203F" w:rsidRPr="0048203F" w:rsidRDefault="0048203F" w:rsidP="0048203F">
      <w:pPr>
        <w:tabs>
          <w:tab w:val="left" w:pos="687"/>
        </w:tabs>
        <w:spacing w:after="0" w:line="217" w:lineRule="auto"/>
        <w:ind w:left="707" w:hanging="359"/>
        <w:jc w:val="both"/>
        <w:rPr>
          <w:rFonts w:ascii="Arial" w:eastAsiaTheme="minorEastAsia" w:hAnsi="Arial" w:cs="Arial"/>
          <w:sz w:val="24"/>
          <w:szCs w:val="24"/>
          <w:lang w:eastAsia="pl-PL"/>
        </w:rPr>
      </w:pPr>
      <w:r w:rsidRPr="0048203F">
        <w:rPr>
          <w:rFonts w:ascii="Arial" w:eastAsia="Calibri" w:hAnsi="Arial" w:cs="Arial"/>
          <w:sz w:val="24"/>
          <w:szCs w:val="24"/>
          <w:lang w:eastAsia="pl-PL"/>
        </w:rPr>
        <w:t>2)</w:t>
      </w:r>
      <w:r w:rsidRPr="0048203F">
        <w:rPr>
          <w:rFonts w:ascii="Arial" w:eastAsia="Calibri" w:hAnsi="Arial" w:cs="Arial"/>
          <w:sz w:val="24"/>
          <w:szCs w:val="24"/>
          <w:lang w:eastAsia="pl-PL"/>
        </w:rPr>
        <w:tab/>
        <w:t>kserokopię dowodu zapłaty oraz pisemne oświadczenie Podwykonawcy lub dalszego podwykonawcy o otrzymaniu zapłaty z tytułu wykonanych robót budowlanych, dostaw lub usług wykonywanych na potrzeby robót budowlanych.</w:t>
      </w:r>
    </w:p>
    <w:p w:rsidR="0048203F" w:rsidRPr="0048203F" w:rsidRDefault="0048203F" w:rsidP="0048203F">
      <w:pPr>
        <w:numPr>
          <w:ilvl w:val="0"/>
          <w:numId w:val="8"/>
        </w:numPr>
        <w:tabs>
          <w:tab w:val="left" w:pos="367"/>
        </w:tabs>
        <w:spacing w:after="0" w:line="21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lastRenderedPageBreak/>
        <w:t>W przypadku niedostarczenia dokumentów, o których mowa w ust. 6 powyżej, Zamawiający wstrzyma się z wypłatą wynagrodzenia za odebrane roboty budowlane w części równej sumie kwot wynikających z nie przedstawionych dowodów zapłaty.</w:t>
      </w:r>
    </w:p>
    <w:p w:rsidR="0048203F" w:rsidRPr="0048203F" w:rsidRDefault="0048203F" w:rsidP="0048203F">
      <w:pPr>
        <w:spacing w:after="0" w:line="2" w:lineRule="exact"/>
        <w:jc w:val="both"/>
        <w:rPr>
          <w:rFonts w:ascii="Arial" w:eastAsia="Calibri" w:hAnsi="Arial" w:cs="Arial"/>
          <w:sz w:val="24"/>
          <w:szCs w:val="24"/>
          <w:lang w:eastAsia="pl-PL"/>
        </w:rPr>
      </w:pPr>
    </w:p>
    <w:p w:rsidR="0048203F" w:rsidRPr="0048203F" w:rsidRDefault="0048203F" w:rsidP="0048203F">
      <w:pPr>
        <w:numPr>
          <w:ilvl w:val="0"/>
          <w:numId w:val="8"/>
        </w:numPr>
        <w:tabs>
          <w:tab w:val="left" w:pos="367"/>
        </w:tabs>
        <w:spacing w:after="0" w:line="240"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Jeżeli Wykonawca nie dokona, w terminie określonym w umowie o podwykonawstwo, w całości lub w części zapłaty wynagrodzenia Podwykonawcy, a Podwykonawca zwróci się z żądaniem zapłaty tego wynagrodzenia bezpośrednio przez Zamawiającego na podstawie art. 647</w:t>
      </w:r>
      <w:r w:rsidRPr="0048203F">
        <w:rPr>
          <w:rFonts w:ascii="Arial" w:eastAsia="Calibri" w:hAnsi="Arial" w:cs="Arial"/>
          <w:sz w:val="24"/>
          <w:szCs w:val="24"/>
          <w:vertAlign w:val="superscript"/>
          <w:lang w:eastAsia="pl-PL"/>
        </w:rPr>
        <w:t>1</w:t>
      </w:r>
      <w:r w:rsidRPr="0048203F">
        <w:rPr>
          <w:rFonts w:ascii="Arial" w:eastAsia="Calibri" w:hAnsi="Arial" w:cs="Arial"/>
          <w:sz w:val="24"/>
          <w:szCs w:val="24"/>
          <w:lang w:eastAsia="pl-PL"/>
        </w:rPr>
        <w:t xml:space="preserve"> § 5 Kodeksu cywilnego i udokumentuje zasadność takiego żądania fakturą lub rachunkiem oraz dokumentami potwierdzającymi należyte wykonanie i odbiór robót bez zastrzeżeń, za które została wystawiona faktura lub rachunek, Zamawiający zapłaci na rzecz Podwykonawcy kwotę będącą przedmiotem jego żądania, zgodnie z treścią zaakceptowanej Umowy o podwykonawstwo, z zastrzeżeniem ust. 9.</w:t>
      </w:r>
    </w:p>
    <w:p w:rsidR="0048203F" w:rsidRPr="0048203F" w:rsidRDefault="0048203F" w:rsidP="0048203F">
      <w:pPr>
        <w:numPr>
          <w:ilvl w:val="0"/>
          <w:numId w:val="9"/>
        </w:numPr>
        <w:tabs>
          <w:tab w:val="left" w:pos="367"/>
        </w:tabs>
        <w:spacing w:after="0" w:line="218"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Przed dokonaniem bezpośredniej zapłaty, Zamawiający informuje Wykonawcę o możliwości zgłoszenia pisemnych uwag dotyczących zasadności bezpośredniej zapłaty wynagrodzenia Podwykonawcy. Wykonawca w terminie 7 dni od dnia doręczenia niniejszej informacji może zgłosić przedmiotowe uwagi.</w:t>
      </w:r>
    </w:p>
    <w:p w:rsidR="0048203F" w:rsidRPr="0048203F" w:rsidRDefault="0048203F" w:rsidP="0048203F">
      <w:pPr>
        <w:numPr>
          <w:ilvl w:val="0"/>
          <w:numId w:val="9"/>
        </w:numPr>
        <w:tabs>
          <w:tab w:val="left" w:pos="367"/>
        </w:tabs>
        <w:spacing w:after="0" w:line="218"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W przypadku zgłoszenia przez Wykonawcę uwag, o których mowa w ust 9, podważających zasadność bezpośredniej zapłaty, Zamawiający składa do depozytu sądowego kwotę potrzebną na pokrycie wynagrodzenia Podwykonawcy lub dalszego podwykonawcy.</w:t>
      </w:r>
    </w:p>
    <w:p w:rsidR="0048203F" w:rsidRPr="0048203F" w:rsidRDefault="0048203F" w:rsidP="0048203F">
      <w:pPr>
        <w:numPr>
          <w:ilvl w:val="0"/>
          <w:numId w:val="9"/>
        </w:numPr>
        <w:tabs>
          <w:tab w:val="left" w:pos="367"/>
        </w:tabs>
        <w:spacing w:after="0" w:line="218"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W sytuacji bezpośredniej zapłaty wynagrodzenia Podwykonawcy, Zamawiający może dokonać potrącenia kwoty zapłaconej Podwykonawcy lub skierowanej do depozytu sądowego, z dowolnej wierzytelności Wykonawcy lub z zabezpieczenia należytego wykonania niniejszej Umowy.</w:t>
      </w:r>
    </w:p>
    <w:p w:rsidR="0048203F" w:rsidRPr="0048203F" w:rsidRDefault="0048203F" w:rsidP="0048203F">
      <w:pPr>
        <w:numPr>
          <w:ilvl w:val="0"/>
          <w:numId w:val="9"/>
        </w:numPr>
        <w:tabs>
          <w:tab w:val="left" w:pos="367"/>
        </w:tabs>
        <w:spacing w:after="0" w:line="226" w:lineRule="auto"/>
        <w:ind w:left="367" w:hanging="367"/>
        <w:jc w:val="both"/>
        <w:rPr>
          <w:rFonts w:ascii="Arial" w:eastAsia="Calibri" w:hAnsi="Arial" w:cs="Arial"/>
          <w:strike/>
          <w:color w:val="FF0000"/>
          <w:sz w:val="24"/>
          <w:szCs w:val="24"/>
          <w:lang w:eastAsia="pl-PL"/>
        </w:rPr>
      </w:pPr>
      <w:r w:rsidRPr="0048203F">
        <w:rPr>
          <w:rFonts w:ascii="Arial" w:eastAsia="Calibri" w:hAnsi="Arial" w:cs="Arial"/>
          <w:sz w:val="24"/>
          <w:szCs w:val="24"/>
          <w:lang w:eastAsia="pl-PL"/>
        </w:rPr>
        <w:t xml:space="preserve">Rozliczenie końcowe za wykonanie Przedmiotu Umowy nastąpi na podstawie faktury VAT wystawionej przez Wykonawcę w oparciu o zatwierdzony protokół odbioru ostatecznego Przedmiotu Umowy, na kwotę ustaloną w dołączonym do faktury zestawieniu wartości wykonanych robót sporządzonym przez Wykonawcę narastająco, pomniejszoną o zsumowane kwoty poprzednio zafakturowane. Dołączone do faktury zestawienie wartości wykonanych robót musi być </w:t>
      </w:r>
      <w:r w:rsidRPr="0048203F">
        <w:rPr>
          <w:rFonts w:ascii="Arial" w:eastAsia="Calibri" w:hAnsi="Arial" w:cs="Arial"/>
          <w:color w:val="000000" w:themeColor="text1"/>
          <w:sz w:val="24"/>
          <w:szCs w:val="24"/>
          <w:lang w:eastAsia="pl-PL"/>
        </w:rPr>
        <w:t>sprawdzone i zatwierdzone przez przedstawiciela Zamawiającego (Inspektora Nadzoru).</w:t>
      </w:r>
    </w:p>
    <w:p w:rsidR="0048203F" w:rsidRPr="0048203F" w:rsidRDefault="0048203F" w:rsidP="0048203F">
      <w:pPr>
        <w:numPr>
          <w:ilvl w:val="0"/>
          <w:numId w:val="9"/>
        </w:numPr>
        <w:tabs>
          <w:tab w:val="left" w:pos="367"/>
        </w:tabs>
        <w:spacing w:after="0" w:line="20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Należności z tytułu faktur będą płatne przez Zamawiającego przelewem na konto Wykonawcy prowadzone w banku ……………………….……… Nr …………………………………….…………..</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0"/>
          <w:numId w:val="9"/>
        </w:numPr>
        <w:tabs>
          <w:tab w:val="left" w:pos="367"/>
        </w:tabs>
        <w:spacing w:after="0" w:line="240"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Zmiana numeru konta stanowi zmianę Umowy i wymaga zawarcia stosownego aneksu.</w:t>
      </w:r>
    </w:p>
    <w:p w:rsidR="0048203F" w:rsidRPr="0048203F" w:rsidRDefault="0048203F" w:rsidP="0048203F">
      <w:pPr>
        <w:numPr>
          <w:ilvl w:val="0"/>
          <w:numId w:val="9"/>
        </w:numPr>
        <w:tabs>
          <w:tab w:val="left" w:pos="367"/>
        </w:tabs>
        <w:spacing w:after="0" w:line="20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Zamawiający ma obowiązek zapłaty faktury w terminie do 30 dni licząc od daty jej otrzymania. Datą zapłaty jest dzień obciążenia rachunku Zamawiającego.</w:t>
      </w:r>
    </w:p>
    <w:p w:rsidR="0048203F" w:rsidRPr="0048203F" w:rsidRDefault="0048203F" w:rsidP="0048203F">
      <w:pPr>
        <w:numPr>
          <w:ilvl w:val="0"/>
          <w:numId w:val="9"/>
        </w:numPr>
        <w:tabs>
          <w:tab w:val="left" w:pos="367"/>
        </w:tabs>
        <w:spacing w:after="0" w:line="216"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Niezależnie od postanowień niniejszej Umowy Wykonawca jest zobowiązany do terminowego regulowania wszelkich zobowiązań wobec podwykonawców i dalszych podwykonawców. Nieterminowe regulowanie wymagalnych zobowiązań wobec podwykonawców i dalszych podwykonawców stanowi nienależyte wykonanie niniejszej Umowy i uprawnia Zamawiającego do dokonania spłaty wobec Podwykonawcy na zasadzie odpowiedzialności solidarnej wynikającej z art. 647</w:t>
      </w:r>
      <w:r w:rsidRPr="0048203F">
        <w:rPr>
          <w:rFonts w:ascii="Arial" w:eastAsia="Calibri" w:hAnsi="Arial" w:cs="Arial"/>
          <w:sz w:val="24"/>
          <w:szCs w:val="24"/>
          <w:vertAlign w:val="superscript"/>
          <w:lang w:eastAsia="pl-PL"/>
        </w:rPr>
        <w:t>1</w:t>
      </w:r>
      <w:r w:rsidRPr="0048203F">
        <w:rPr>
          <w:rFonts w:ascii="Arial" w:eastAsia="Calibri" w:hAnsi="Arial" w:cs="Arial"/>
          <w:sz w:val="24"/>
          <w:szCs w:val="24"/>
          <w:lang w:eastAsia="pl-PL"/>
        </w:rPr>
        <w:t xml:space="preserve"> k.c. i potrącenie kwoty równej tej należności z wierzytelności Wykonawcy względem Zamawiającego, na co Wykonawca niniejszym wyraża zgodę, lub dokonania spłaty należności Wykonawcy wobec podwykonawcy i dalszych podwykonawców z kwot pozyskanych z zabezpieczenia o którym mowa w § 14.</w:t>
      </w:r>
    </w:p>
    <w:p w:rsidR="0048203F" w:rsidRPr="0048203F" w:rsidRDefault="0048203F" w:rsidP="0048203F">
      <w:pPr>
        <w:numPr>
          <w:ilvl w:val="0"/>
          <w:numId w:val="9"/>
        </w:numPr>
        <w:tabs>
          <w:tab w:val="left" w:pos="367"/>
        </w:tabs>
        <w:spacing w:after="0" w:line="226"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Strony ustalają, że wierzytelności przysługujące Wykonawcy z tytułu uiszczenia należności za wykonane prace nie mogą być przeniesione na osoby trzecie w formie przelewu wierzytelności lub w jakiejkolwiek innej formie bez uprzedniej pisemnej zgody Zamawiającego. Wykonawca zobowiązuje się uczynić wzmiankę o powyższym zastrzeżeniu na każdym piśmie Wykonawcy stwierdzającym istnienie wierzytelności, których przelewu Wykonawca ma zamiar dokonać pod warunkiem uzyskania na to zgody Zamawiającego.</w:t>
      </w:r>
    </w:p>
    <w:p w:rsidR="0048203F" w:rsidRPr="0048203F" w:rsidRDefault="0048203F" w:rsidP="0048203F">
      <w:pPr>
        <w:numPr>
          <w:ilvl w:val="0"/>
          <w:numId w:val="9"/>
        </w:numPr>
        <w:tabs>
          <w:tab w:val="left" w:pos="367"/>
        </w:tabs>
        <w:spacing w:after="0" w:line="223"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Zamawiający może potrącić każdą swoją wierzytelność wynikającą z niniejszej Umowy lub związaną z niniejszą umową od każdej płatności należnej Wykonawcy, na co Wykonawca Wyraża zgodę. Zapłata takiej należności z płatności należnej Wykonawcy, nie zwalnia Wykonawcy z obowiązku wykonania zakończenia Przedmiotu Umowy </w:t>
      </w:r>
      <w:r w:rsidRPr="0048203F">
        <w:rPr>
          <w:rFonts w:ascii="Arial" w:eastAsia="Calibri" w:hAnsi="Arial" w:cs="Arial"/>
          <w:sz w:val="24"/>
          <w:szCs w:val="24"/>
          <w:lang w:eastAsia="pl-PL"/>
        </w:rPr>
        <w:lastRenderedPageBreak/>
        <w:t>opisanego w § 1 lub jakichkolwiek innych obowiązków i zobowiązań wynikających z niniejszej Umowy.</w:t>
      </w:r>
    </w:p>
    <w:p w:rsidR="0048203F" w:rsidRPr="0048203F" w:rsidRDefault="0048203F" w:rsidP="0048203F">
      <w:pPr>
        <w:numPr>
          <w:ilvl w:val="0"/>
          <w:numId w:val="9"/>
        </w:numPr>
        <w:tabs>
          <w:tab w:val="left" w:pos="367"/>
        </w:tabs>
        <w:spacing w:after="0" w:line="206" w:lineRule="auto"/>
        <w:ind w:left="367" w:hanging="367"/>
        <w:jc w:val="both"/>
        <w:rPr>
          <w:rFonts w:ascii="Times New Roman" w:eastAsiaTheme="minorEastAsia" w:hAnsi="Times New Roman" w:cs="Times New Roman"/>
          <w:sz w:val="20"/>
          <w:szCs w:val="20"/>
          <w:lang w:eastAsia="pl-PL"/>
        </w:rPr>
      </w:pPr>
      <w:r w:rsidRPr="0048203F">
        <w:rPr>
          <w:rFonts w:ascii="Arial" w:eastAsia="Calibri" w:hAnsi="Arial" w:cs="Arial"/>
          <w:sz w:val="24"/>
          <w:szCs w:val="24"/>
          <w:lang w:eastAsia="pl-PL"/>
        </w:rPr>
        <w:t>W przypadku gdy umowa jest realizowana przez podmioty działające w Konsorcjum,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 W wyjątkowych przypadkach Zamawiający</w:t>
      </w:r>
      <w:bookmarkStart w:id="4" w:name="page4"/>
      <w:bookmarkEnd w:id="4"/>
      <w:r w:rsidRPr="0048203F">
        <w:rPr>
          <w:rFonts w:ascii="Arial" w:eastAsia="Calibri" w:hAnsi="Arial" w:cs="Arial"/>
          <w:sz w:val="24"/>
          <w:szCs w:val="24"/>
          <w:lang w:eastAsia="pl-PL"/>
        </w:rPr>
        <w:t xml:space="preserve"> jest również uprawniony do dokonywania płatności lub części wynagrodzenia bezpośrednio na rzecz członków Konsorcjum.</w:t>
      </w:r>
    </w:p>
    <w:p w:rsidR="0048203F" w:rsidRPr="0048203F" w:rsidRDefault="0048203F" w:rsidP="0048203F">
      <w:pPr>
        <w:spacing w:after="0" w:line="1" w:lineRule="exact"/>
        <w:rPr>
          <w:rFonts w:ascii="Times New Roman" w:eastAsiaTheme="minorEastAsia" w:hAnsi="Times New Roman" w:cs="Times New Roman"/>
          <w:sz w:val="20"/>
          <w:szCs w:val="20"/>
          <w:lang w:eastAsia="pl-PL"/>
        </w:rPr>
      </w:pPr>
    </w:p>
    <w:p w:rsidR="0048203F" w:rsidRPr="0048203F" w:rsidRDefault="0048203F" w:rsidP="0048203F">
      <w:pPr>
        <w:spacing w:after="0" w:line="240" w:lineRule="auto"/>
        <w:ind w:right="13"/>
        <w:jc w:val="center"/>
        <w:rPr>
          <w:rFonts w:ascii="Arial" w:eastAsia="Calibri" w:hAnsi="Arial" w:cs="Arial"/>
          <w:b/>
          <w:bCs/>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 7</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Polecenia Zamawiającego</w:t>
      </w:r>
    </w:p>
    <w:p w:rsidR="0048203F" w:rsidRPr="0048203F" w:rsidRDefault="0048203F" w:rsidP="0048203F">
      <w:pPr>
        <w:numPr>
          <w:ilvl w:val="0"/>
          <w:numId w:val="10"/>
        </w:numPr>
        <w:tabs>
          <w:tab w:val="left" w:pos="427"/>
        </w:tabs>
        <w:spacing w:after="0" w:line="206" w:lineRule="auto"/>
        <w:ind w:left="427" w:hanging="427"/>
        <w:rPr>
          <w:rFonts w:ascii="Arial" w:eastAsia="Calibri" w:hAnsi="Arial" w:cs="Arial"/>
          <w:sz w:val="24"/>
          <w:szCs w:val="24"/>
          <w:lang w:eastAsia="pl-PL"/>
        </w:rPr>
      </w:pPr>
      <w:r w:rsidRPr="0048203F">
        <w:rPr>
          <w:rFonts w:ascii="Arial" w:eastAsia="Calibri" w:hAnsi="Arial" w:cs="Arial"/>
          <w:sz w:val="24"/>
          <w:szCs w:val="24"/>
          <w:lang w:eastAsia="pl-PL"/>
        </w:rPr>
        <w:t>Zamawiający ma prawo, jeżeli jest to niezbędne dla wykonania Przedmiotu niniejszej Umowy, polecać Wykonawcy na piśmie:</w:t>
      </w:r>
    </w:p>
    <w:p w:rsidR="0048203F" w:rsidRPr="0048203F" w:rsidRDefault="0048203F" w:rsidP="0048203F">
      <w:pPr>
        <w:numPr>
          <w:ilvl w:val="1"/>
          <w:numId w:val="10"/>
        </w:numPr>
        <w:tabs>
          <w:tab w:val="left" w:pos="1087"/>
        </w:tabs>
        <w:spacing w:after="0" w:line="207" w:lineRule="auto"/>
        <w:ind w:left="1087" w:hanging="367"/>
        <w:jc w:val="both"/>
        <w:rPr>
          <w:rFonts w:ascii="Arial" w:eastAsia="Calibri" w:hAnsi="Arial" w:cs="Arial"/>
          <w:sz w:val="24"/>
          <w:szCs w:val="24"/>
          <w:lang w:eastAsia="pl-PL"/>
        </w:rPr>
      </w:pPr>
      <w:r w:rsidRPr="0048203F">
        <w:rPr>
          <w:rFonts w:ascii="Arial" w:eastAsia="Calibri" w:hAnsi="Arial" w:cs="Arial"/>
          <w:sz w:val="24"/>
          <w:szCs w:val="24"/>
          <w:lang w:eastAsia="pl-PL"/>
        </w:rPr>
        <w:t>wykonanie robót wynikających z zasad wiedzy technicznej, a nie wyszczególnionych w opracowanej dokumentacji i Tabeli elementów rozliczeniowych;</w:t>
      </w:r>
    </w:p>
    <w:p w:rsidR="0048203F" w:rsidRPr="0048203F" w:rsidRDefault="0048203F" w:rsidP="0048203F">
      <w:pPr>
        <w:spacing w:after="0" w:line="1" w:lineRule="exact"/>
        <w:rPr>
          <w:rFonts w:ascii="Arial" w:eastAsia="Calibri" w:hAnsi="Arial" w:cs="Arial"/>
          <w:sz w:val="24"/>
          <w:szCs w:val="24"/>
          <w:lang w:eastAsia="pl-PL"/>
        </w:rPr>
      </w:pPr>
    </w:p>
    <w:p w:rsidR="0048203F" w:rsidRPr="0048203F" w:rsidRDefault="0048203F" w:rsidP="0048203F">
      <w:pPr>
        <w:numPr>
          <w:ilvl w:val="1"/>
          <w:numId w:val="10"/>
        </w:numPr>
        <w:tabs>
          <w:tab w:val="left" w:pos="1087"/>
        </w:tabs>
        <w:spacing w:after="0" w:line="240" w:lineRule="auto"/>
        <w:ind w:left="1087" w:hanging="367"/>
        <w:jc w:val="both"/>
        <w:rPr>
          <w:rFonts w:ascii="Arial" w:eastAsia="Calibri" w:hAnsi="Arial" w:cs="Arial"/>
          <w:sz w:val="24"/>
          <w:szCs w:val="24"/>
          <w:lang w:eastAsia="pl-PL"/>
        </w:rPr>
      </w:pPr>
      <w:r w:rsidRPr="0048203F">
        <w:rPr>
          <w:rFonts w:ascii="Arial" w:eastAsia="Calibri" w:hAnsi="Arial" w:cs="Arial"/>
          <w:sz w:val="24"/>
          <w:szCs w:val="24"/>
          <w:lang w:eastAsia="pl-PL"/>
        </w:rPr>
        <w:t>wykonanie rozwiązań zamiennych w stosunku do opracowanych w dokumentacji projektowej;</w:t>
      </w:r>
    </w:p>
    <w:p w:rsidR="0048203F" w:rsidRPr="0048203F" w:rsidRDefault="0048203F" w:rsidP="0048203F">
      <w:pPr>
        <w:numPr>
          <w:ilvl w:val="1"/>
          <w:numId w:val="10"/>
        </w:numPr>
        <w:tabs>
          <w:tab w:val="left" w:pos="1087"/>
        </w:tabs>
        <w:spacing w:after="0" w:line="238" w:lineRule="auto"/>
        <w:ind w:left="1087" w:hanging="367"/>
        <w:rPr>
          <w:rFonts w:ascii="Arial" w:eastAsia="Calibri" w:hAnsi="Arial" w:cs="Arial"/>
          <w:sz w:val="24"/>
          <w:szCs w:val="24"/>
          <w:lang w:eastAsia="pl-PL"/>
        </w:rPr>
      </w:pPr>
      <w:r w:rsidRPr="0048203F">
        <w:rPr>
          <w:rFonts w:ascii="Arial" w:eastAsia="Calibri" w:hAnsi="Arial" w:cs="Arial"/>
          <w:color w:val="000000" w:themeColor="text1"/>
          <w:sz w:val="24"/>
          <w:szCs w:val="24"/>
          <w:lang w:eastAsia="pl-PL"/>
        </w:rPr>
        <w:t>rezygnację z części robót</w:t>
      </w:r>
      <w:r w:rsidRPr="0048203F">
        <w:rPr>
          <w:rFonts w:ascii="Arial" w:eastAsia="Calibri" w:hAnsi="Arial" w:cs="Arial"/>
          <w:sz w:val="24"/>
          <w:szCs w:val="24"/>
          <w:lang w:eastAsia="pl-PL"/>
        </w:rPr>
        <w:t xml:space="preserve">. </w:t>
      </w:r>
    </w:p>
    <w:p w:rsidR="0048203F" w:rsidRPr="0048203F" w:rsidRDefault="0048203F" w:rsidP="0048203F">
      <w:pPr>
        <w:numPr>
          <w:ilvl w:val="0"/>
          <w:numId w:val="10"/>
        </w:numPr>
        <w:tabs>
          <w:tab w:val="left" w:pos="427"/>
        </w:tabs>
        <w:spacing w:after="0" w:line="21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Wydane przez Zamawiającego polecenia, o których mowa w ust.1, nie unieważniają w jakiejkolwiek mierze Umowy, a skutki tych poleceń nie mogą wpłynąć na wynagrodzenie Wykonawcy oraz na termin zakończenia zadań, o którym mowa w § 4 ust. 1 pkt 1) i 2) Umowy, w sposób inny niż opisany w § 16 Umowy.</w:t>
      </w:r>
    </w:p>
    <w:p w:rsidR="0048203F" w:rsidRPr="0048203F" w:rsidRDefault="0048203F" w:rsidP="0048203F">
      <w:pPr>
        <w:spacing w:after="0" w:line="247" w:lineRule="exact"/>
        <w:rPr>
          <w:rFonts w:ascii="Times New Roman" w:eastAsiaTheme="minorEastAsia" w:hAnsi="Times New Roman" w:cs="Times New Roman"/>
          <w:sz w:val="20"/>
          <w:szCs w:val="20"/>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 8</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Obowiązki Zamawiającego i Wykonawcy</w:t>
      </w:r>
    </w:p>
    <w:p w:rsidR="0048203F" w:rsidRPr="0048203F" w:rsidRDefault="0048203F" w:rsidP="0048203F">
      <w:pPr>
        <w:numPr>
          <w:ilvl w:val="0"/>
          <w:numId w:val="11"/>
        </w:numPr>
        <w:tabs>
          <w:tab w:val="left" w:pos="367"/>
        </w:tabs>
        <w:spacing w:after="0" w:line="238"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Do obowiązków Zamawiającego należy w szczególności:</w:t>
      </w:r>
    </w:p>
    <w:p w:rsidR="0048203F" w:rsidRPr="0048203F" w:rsidRDefault="0048203F" w:rsidP="0048203F">
      <w:pPr>
        <w:numPr>
          <w:ilvl w:val="2"/>
          <w:numId w:val="11"/>
        </w:numPr>
        <w:tabs>
          <w:tab w:val="left" w:pos="707"/>
        </w:tabs>
        <w:spacing w:after="0" w:line="240" w:lineRule="auto"/>
        <w:ind w:left="707" w:hanging="280"/>
        <w:jc w:val="both"/>
        <w:rPr>
          <w:rFonts w:ascii="Arial" w:eastAsia="Calibri" w:hAnsi="Arial" w:cs="Arial"/>
          <w:sz w:val="24"/>
          <w:szCs w:val="24"/>
          <w:lang w:eastAsia="pl-PL"/>
        </w:rPr>
      </w:pPr>
      <w:r w:rsidRPr="0048203F">
        <w:rPr>
          <w:rFonts w:ascii="Arial" w:eastAsia="Calibri" w:hAnsi="Arial" w:cs="Arial"/>
          <w:sz w:val="24"/>
          <w:szCs w:val="24"/>
          <w:lang w:eastAsia="pl-PL"/>
        </w:rPr>
        <w:t>zaopiniowanie opracowań projektowych w terminie 14 dni od daty ich przekazania Zamawiającemu,</w:t>
      </w:r>
    </w:p>
    <w:p w:rsidR="0048203F" w:rsidRPr="0048203F" w:rsidRDefault="0048203F" w:rsidP="0048203F">
      <w:pPr>
        <w:numPr>
          <w:ilvl w:val="2"/>
          <w:numId w:val="11"/>
        </w:numPr>
        <w:tabs>
          <w:tab w:val="left" w:pos="708"/>
        </w:tabs>
        <w:spacing w:after="0" w:line="207" w:lineRule="auto"/>
        <w:ind w:left="787" w:hanging="360"/>
        <w:jc w:val="both"/>
        <w:rPr>
          <w:rFonts w:ascii="Arial" w:eastAsia="Calibri" w:hAnsi="Arial" w:cs="Arial"/>
          <w:color w:val="000000" w:themeColor="text1"/>
          <w:sz w:val="24"/>
          <w:szCs w:val="24"/>
          <w:lang w:eastAsia="pl-PL"/>
        </w:rPr>
      </w:pPr>
      <w:r w:rsidRPr="0048203F">
        <w:rPr>
          <w:rFonts w:ascii="Arial" w:eastAsia="Calibri" w:hAnsi="Arial" w:cs="Arial"/>
          <w:color w:val="000000" w:themeColor="text1"/>
          <w:sz w:val="24"/>
          <w:szCs w:val="24"/>
          <w:lang w:eastAsia="pl-PL"/>
        </w:rPr>
        <w:t xml:space="preserve">przekazanie terenu budowy w terminie o którym mowa w § 3 ust. 1 Umowy, </w:t>
      </w:r>
    </w:p>
    <w:p w:rsidR="0048203F" w:rsidRPr="0048203F" w:rsidRDefault="0048203F" w:rsidP="0048203F">
      <w:pPr>
        <w:numPr>
          <w:ilvl w:val="2"/>
          <w:numId w:val="11"/>
        </w:numPr>
        <w:tabs>
          <w:tab w:val="left" w:pos="707"/>
        </w:tabs>
        <w:spacing w:after="0" w:line="238" w:lineRule="auto"/>
        <w:ind w:left="707" w:hanging="280"/>
        <w:jc w:val="both"/>
        <w:rPr>
          <w:rFonts w:ascii="Arial" w:eastAsia="Calibri" w:hAnsi="Arial" w:cs="Arial"/>
          <w:color w:val="000000" w:themeColor="text1"/>
          <w:sz w:val="24"/>
          <w:szCs w:val="24"/>
          <w:lang w:eastAsia="pl-PL"/>
        </w:rPr>
      </w:pPr>
      <w:r w:rsidRPr="0048203F">
        <w:rPr>
          <w:rFonts w:ascii="Arial" w:eastAsia="Calibri" w:hAnsi="Arial" w:cs="Arial"/>
          <w:color w:val="000000" w:themeColor="text1"/>
          <w:sz w:val="24"/>
          <w:szCs w:val="24"/>
          <w:lang w:eastAsia="pl-PL"/>
        </w:rPr>
        <w:t>zapewnienie nadzoru inwestorskiego lub wyznaczenie przedstawiciela Zamawiającego do dokonywania ustaleń, koordynacji i odbioru robót,</w:t>
      </w:r>
    </w:p>
    <w:p w:rsidR="0048203F" w:rsidRPr="0048203F" w:rsidRDefault="0048203F" w:rsidP="0048203F">
      <w:pPr>
        <w:numPr>
          <w:ilvl w:val="2"/>
          <w:numId w:val="11"/>
        </w:numPr>
        <w:tabs>
          <w:tab w:val="left" w:pos="708"/>
        </w:tabs>
        <w:spacing w:after="0" w:line="207" w:lineRule="auto"/>
        <w:ind w:left="787" w:hanging="360"/>
        <w:jc w:val="both"/>
        <w:rPr>
          <w:rFonts w:ascii="Arial" w:eastAsia="Calibri" w:hAnsi="Arial" w:cs="Arial"/>
          <w:sz w:val="24"/>
          <w:szCs w:val="24"/>
          <w:lang w:eastAsia="pl-PL"/>
        </w:rPr>
      </w:pPr>
      <w:r w:rsidRPr="0048203F">
        <w:rPr>
          <w:rFonts w:ascii="Arial" w:eastAsia="Calibri" w:hAnsi="Arial" w:cs="Arial"/>
          <w:sz w:val="24"/>
          <w:szCs w:val="24"/>
          <w:lang w:eastAsia="pl-PL"/>
        </w:rPr>
        <w:t>udzielenia Wykonawcy niezbędnych pełnomocnictw w przypadku, gdy okażą się one niezbędne do wykonania przez Wykonawcę obowiązków wynikających z Umowy</w:t>
      </w:r>
    </w:p>
    <w:p w:rsidR="0048203F" w:rsidRPr="0048203F" w:rsidRDefault="0048203F" w:rsidP="0048203F">
      <w:pPr>
        <w:numPr>
          <w:ilvl w:val="2"/>
          <w:numId w:val="11"/>
        </w:numPr>
        <w:tabs>
          <w:tab w:val="left" w:pos="707"/>
        </w:tabs>
        <w:spacing w:after="0" w:line="238" w:lineRule="auto"/>
        <w:ind w:left="707" w:hanging="280"/>
        <w:jc w:val="both"/>
        <w:rPr>
          <w:rFonts w:ascii="Arial" w:eastAsia="Calibri" w:hAnsi="Arial" w:cs="Arial"/>
          <w:sz w:val="24"/>
          <w:szCs w:val="24"/>
          <w:lang w:eastAsia="pl-PL"/>
        </w:rPr>
      </w:pPr>
      <w:r w:rsidRPr="0048203F">
        <w:rPr>
          <w:rFonts w:ascii="Arial" w:eastAsia="Calibri" w:hAnsi="Arial" w:cs="Arial"/>
          <w:sz w:val="24"/>
          <w:szCs w:val="24"/>
          <w:lang w:eastAsia="pl-PL"/>
        </w:rPr>
        <w:t>przeprowadzenie odbioru wykonanych usług i robót,</w:t>
      </w:r>
    </w:p>
    <w:p w:rsidR="0048203F" w:rsidRPr="0048203F" w:rsidRDefault="0048203F" w:rsidP="0048203F">
      <w:pPr>
        <w:numPr>
          <w:ilvl w:val="2"/>
          <w:numId w:val="11"/>
        </w:numPr>
        <w:tabs>
          <w:tab w:val="left" w:pos="707"/>
        </w:tabs>
        <w:spacing w:after="0" w:line="240" w:lineRule="auto"/>
        <w:ind w:left="707" w:hanging="280"/>
        <w:jc w:val="both"/>
        <w:rPr>
          <w:rFonts w:ascii="Arial" w:eastAsia="Calibri" w:hAnsi="Arial" w:cs="Arial"/>
          <w:sz w:val="24"/>
          <w:szCs w:val="24"/>
          <w:lang w:eastAsia="pl-PL"/>
        </w:rPr>
      </w:pPr>
      <w:r w:rsidRPr="0048203F">
        <w:rPr>
          <w:rFonts w:ascii="Arial" w:eastAsia="Calibri" w:hAnsi="Arial" w:cs="Arial"/>
          <w:sz w:val="24"/>
          <w:szCs w:val="24"/>
          <w:lang w:eastAsia="pl-PL"/>
        </w:rPr>
        <w:t>zapłata za wykonany i odebrany Przedmiotu Umowy.</w:t>
      </w:r>
    </w:p>
    <w:p w:rsidR="0048203F" w:rsidRPr="0048203F" w:rsidRDefault="0048203F" w:rsidP="0048203F">
      <w:pPr>
        <w:numPr>
          <w:ilvl w:val="0"/>
          <w:numId w:val="11"/>
        </w:numPr>
        <w:tabs>
          <w:tab w:val="left" w:pos="367"/>
        </w:tabs>
        <w:spacing w:after="0" w:line="240"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Do obowiązków Wykonawcy należy w szczególności:</w:t>
      </w:r>
    </w:p>
    <w:p w:rsidR="0048203F" w:rsidRPr="0048203F" w:rsidRDefault="0048203F" w:rsidP="0048203F">
      <w:pPr>
        <w:numPr>
          <w:ilvl w:val="1"/>
          <w:numId w:val="11"/>
        </w:numPr>
        <w:tabs>
          <w:tab w:val="left" w:pos="715"/>
        </w:tabs>
        <w:spacing w:after="0" w:line="21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w terminie 7 dni licząc od daty odbioru dokumentacji projektowej dostarczyć do zatwierdzenia przez Zamawiającego plan bezpieczeństwa i ochrony zdrowia oraz oświadczenie kierownika budowy o podjęciu obowiązków,</w:t>
      </w:r>
    </w:p>
    <w:p w:rsidR="0048203F" w:rsidRPr="0048203F" w:rsidRDefault="0048203F" w:rsidP="0048203F">
      <w:pPr>
        <w:numPr>
          <w:ilvl w:val="1"/>
          <w:numId w:val="11"/>
        </w:numPr>
        <w:tabs>
          <w:tab w:val="left" w:pos="715"/>
        </w:tabs>
        <w:spacing w:after="0" w:line="21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dołączenie do dokumentacji projektowej oświadczenia, że projekt jest wykonany zgodnie z Umową, obowiązującymi przepisami techniczno-budowlanymi, normami i wytycznymi oraz że został wykonany w stanie kompletnym z punktu widzenia celu, któremu ma służyć,</w:t>
      </w:r>
    </w:p>
    <w:p w:rsidR="0048203F" w:rsidRPr="0048203F" w:rsidRDefault="0048203F" w:rsidP="0048203F">
      <w:pPr>
        <w:spacing w:after="0" w:line="2" w:lineRule="exact"/>
        <w:jc w:val="both"/>
        <w:rPr>
          <w:rFonts w:ascii="Arial" w:eastAsia="Calibri" w:hAnsi="Arial" w:cs="Arial"/>
          <w:sz w:val="24"/>
          <w:szCs w:val="24"/>
          <w:lang w:eastAsia="pl-PL"/>
        </w:rPr>
      </w:pPr>
    </w:p>
    <w:p w:rsidR="0048203F" w:rsidRPr="0048203F" w:rsidRDefault="0048203F" w:rsidP="0048203F">
      <w:pPr>
        <w:numPr>
          <w:ilvl w:val="1"/>
          <w:numId w:val="11"/>
        </w:numPr>
        <w:tabs>
          <w:tab w:val="left" w:pos="707"/>
        </w:tabs>
        <w:spacing w:after="0" w:line="240" w:lineRule="auto"/>
        <w:ind w:left="707" w:hanging="347"/>
        <w:jc w:val="both"/>
        <w:rPr>
          <w:rFonts w:ascii="Arial" w:eastAsia="Calibri" w:hAnsi="Arial" w:cs="Arial"/>
          <w:sz w:val="24"/>
          <w:szCs w:val="24"/>
          <w:lang w:eastAsia="pl-PL"/>
        </w:rPr>
      </w:pPr>
      <w:r w:rsidRPr="0048203F">
        <w:rPr>
          <w:rFonts w:ascii="Arial" w:eastAsia="Calibri" w:hAnsi="Arial" w:cs="Arial"/>
          <w:sz w:val="24"/>
          <w:szCs w:val="24"/>
          <w:lang w:eastAsia="pl-PL"/>
        </w:rPr>
        <w:t>posiadanie zaplecza budowy,</w:t>
      </w:r>
    </w:p>
    <w:p w:rsidR="0048203F" w:rsidRPr="0048203F" w:rsidRDefault="0048203F" w:rsidP="0048203F">
      <w:pPr>
        <w:numPr>
          <w:ilvl w:val="1"/>
          <w:numId w:val="11"/>
        </w:numPr>
        <w:tabs>
          <w:tab w:val="left" w:pos="715"/>
        </w:tabs>
        <w:spacing w:after="0" w:line="206"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wykonanie Przedmiotu Umowy w oparciu o Dokumentację projektową z uwzględnieniem wymagań określonych w STWiORB oraz zgodnie z Planem BiOZ,</w:t>
      </w:r>
    </w:p>
    <w:p w:rsidR="0048203F" w:rsidRPr="0048203F" w:rsidRDefault="0048203F" w:rsidP="0048203F">
      <w:pPr>
        <w:numPr>
          <w:ilvl w:val="1"/>
          <w:numId w:val="11"/>
        </w:numPr>
        <w:tabs>
          <w:tab w:val="left" w:pos="715"/>
        </w:tabs>
        <w:spacing w:after="0" w:line="20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kontrola jakości materiałów i robót zgodnie z postanowieniami STWiORB, badania laboratoryjne będą prowadzone na koszt Wykonawcy w laboratoriach zaakceptowanych przez Zamawiającego,</w:t>
      </w:r>
    </w:p>
    <w:p w:rsidR="0048203F" w:rsidRPr="0048203F" w:rsidRDefault="0048203F" w:rsidP="0048203F">
      <w:pPr>
        <w:numPr>
          <w:ilvl w:val="1"/>
          <w:numId w:val="11"/>
        </w:numPr>
        <w:tabs>
          <w:tab w:val="left" w:pos="715"/>
        </w:tabs>
        <w:spacing w:after="0" w:line="206"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skompletowanie i przedstawienie Zamawiającemu dokumentów pozwalających na ocenę prawidłowego wykonania przedmiotu odbioru częściowego i odbioru końcowego robót,</w:t>
      </w:r>
    </w:p>
    <w:p w:rsidR="0048203F" w:rsidRPr="0048203F" w:rsidRDefault="0048203F" w:rsidP="0048203F">
      <w:pPr>
        <w:tabs>
          <w:tab w:val="left" w:pos="687"/>
        </w:tabs>
        <w:spacing w:after="0" w:line="229" w:lineRule="auto"/>
        <w:ind w:left="707" w:hanging="359"/>
        <w:jc w:val="both"/>
        <w:rPr>
          <w:rFonts w:ascii="Arial" w:eastAsiaTheme="minorEastAsia" w:hAnsi="Arial" w:cs="Arial"/>
          <w:sz w:val="24"/>
          <w:szCs w:val="24"/>
          <w:lang w:eastAsia="pl-PL"/>
        </w:rPr>
      </w:pPr>
      <w:r w:rsidRPr="0048203F">
        <w:rPr>
          <w:rFonts w:ascii="Arial" w:eastAsia="Calibri" w:hAnsi="Arial" w:cs="Arial"/>
          <w:sz w:val="24"/>
          <w:szCs w:val="24"/>
          <w:lang w:eastAsia="pl-PL"/>
        </w:rPr>
        <w:t>7)</w:t>
      </w:r>
      <w:r w:rsidRPr="0048203F">
        <w:rPr>
          <w:rFonts w:ascii="Arial" w:eastAsia="Calibri" w:hAnsi="Arial" w:cs="Arial"/>
          <w:sz w:val="24"/>
          <w:szCs w:val="24"/>
          <w:lang w:eastAsia="pl-PL"/>
        </w:rPr>
        <w:tab/>
        <w:t xml:space="preserve">zapewnienie bezpiecznego korzystania z obszaru przylegającego do terenu budowy oraz </w:t>
      </w:r>
      <w:r w:rsidRPr="0048203F">
        <w:rPr>
          <w:rFonts w:ascii="Arial" w:eastAsia="Calibri" w:hAnsi="Arial" w:cs="Arial"/>
          <w:color w:val="000000" w:themeColor="text1"/>
          <w:sz w:val="24"/>
          <w:szCs w:val="24"/>
          <w:lang w:eastAsia="pl-PL"/>
        </w:rPr>
        <w:t xml:space="preserve">dbanie </w:t>
      </w:r>
      <w:r w:rsidRPr="0048203F">
        <w:rPr>
          <w:rFonts w:ascii="Arial" w:eastAsia="Calibri" w:hAnsi="Arial" w:cs="Arial"/>
          <w:sz w:val="24"/>
          <w:szCs w:val="24"/>
          <w:lang w:eastAsia="pl-PL"/>
        </w:rPr>
        <w:t xml:space="preserve">o porządek na terenie budowy, utrzymywania terenu budowy w stanie wolnym od przeszkód komunikacyjnych, oraz usuwanie i składowanie wszelkich urządzeń pomocniczych i zbędnych materiałów, odpadów i śmieci oraz </w:t>
      </w:r>
      <w:r w:rsidRPr="0048203F">
        <w:rPr>
          <w:rFonts w:ascii="Arial" w:eastAsia="Calibri" w:hAnsi="Arial" w:cs="Arial"/>
          <w:sz w:val="24"/>
          <w:szCs w:val="24"/>
          <w:lang w:eastAsia="pl-PL"/>
        </w:rPr>
        <w:lastRenderedPageBreak/>
        <w:t>niepotrzebnych urządzeń prowizorycznych, a po zakończeniu robót usunięcie poza teren budowy wszelkich urządzeń tymczasowego zaplecza, oraz pozostawienie całego terenu budowy i robót czystego i nadającego się do użytkowania,</w:t>
      </w:r>
    </w:p>
    <w:p w:rsidR="0048203F" w:rsidRPr="0048203F" w:rsidRDefault="0048203F" w:rsidP="0048203F">
      <w:pPr>
        <w:numPr>
          <w:ilvl w:val="0"/>
          <w:numId w:val="12"/>
        </w:numPr>
        <w:tabs>
          <w:tab w:val="left" w:pos="715"/>
        </w:tabs>
        <w:spacing w:after="0" w:line="226"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zapewnienie odpowiednich środków celem zabezpieczenia dróg i obiektów inżynieryjnych prowadzących do terenu budowy od uszkodzeń, które mogą spowodować roboty lub transport i sprzęt Wykonawcy lub jego dostawców i Podwykonawców, w szczególności </w:t>
      </w:r>
      <w:r w:rsidRPr="0048203F">
        <w:rPr>
          <w:rFonts w:ascii="Arial" w:eastAsia="Calibri" w:hAnsi="Arial" w:cs="Arial"/>
          <w:color w:val="000000" w:themeColor="text1"/>
          <w:sz w:val="24"/>
          <w:szCs w:val="24"/>
          <w:lang w:eastAsia="pl-PL"/>
        </w:rPr>
        <w:t>Wykonawca</w:t>
      </w:r>
      <w:r w:rsidRPr="0048203F">
        <w:rPr>
          <w:rFonts w:ascii="Arial" w:eastAsia="Calibri" w:hAnsi="Arial" w:cs="Arial"/>
          <w:sz w:val="24"/>
          <w:szCs w:val="24"/>
          <w:lang w:eastAsia="pl-PL"/>
        </w:rPr>
        <w:t xml:space="preserve"> powinien dostosować się do obowiązujących ograniczeń obciążeń osi pojazdów podczas transportu materiałów i sprzętu, do i z terenu budowy, aby nie spowodował on szkód na drogach i obiektach inżynierskich,</w:t>
      </w:r>
    </w:p>
    <w:p w:rsidR="0048203F" w:rsidRPr="0048203F" w:rsidRDefault="0048203F" w:rsidP="0048203F">
      <w:pPr>
        <w:numPr>
          <w:ilvl w:val="0"/>
          <w:numId w:val="12"/>
        </w:numPr>
        <w:tabs>
          <w:tab w:val="left" w:pos="715"/>
        </w:tabs>
        <w:spacing w:after="0" w:line="20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zabezpieczenie instalacji i urządzeń </w:t>
      </w:r>
      <w:r w:rsidRPr="0048203F">
        <w:rPr>
          <w:rFonts w:ascii="Arial" w:eastAsia="Calibri" w:hAnsi="Arial" w:cs="Arial"/>
          <w:color w:val="000000" w:themeColor="text1"/>
          <w:sz w:val="24"/>
          <w:szCs w:val="24"/>
          <w:lang w:eastAsia="pl-PL"/>
        </w:rPr>
        <w:t xml:space="preserve">oraz punktów osnowy geodezyjnej </w:t>
      </w:r>
      <w:r w:rsidRPr="0048203F">
        <w:rPr>
          <w:rFonts w:ascii="Arial" w:eastAsia="Calibri" w:hAnsi="Arial" w:cs="Arial"/>
          <w:sz w:val="24"/>
          <w:szCs w:val="24"/>
          <w:lang w:eastAsia="pl-PL"/>
        </w:rPr>
        <w:t>na terenie budowy i w jej bezpośrednim otoczeniu przed ich zniszczeniem lub uszkodzeniem w trakcie wykonywania robót,</w:t>
      </w:r>
    </w:p>
    <w:p w:rsidR="0048203F" w:rsidRPr="0048203F" w:rsidRDefault="0048203F" w:rsidP="0048203F">
      <w:pPr>
        <w:numPr>
          <w:ilvl w:val="0"/>
          <w:numId w:val="12"/>
        </w:numPr>
        <w:tabs>
          <w:tab w:val="left" w:pos="715"/>
        </w:tabs>
        <w:spacing w:after="0" w:line="20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informowanie Zamawiającego o terminie wykonania robót ulegających zakryciu oraz terminie odbioru robót zanikających w terminach i w zakresie określonym w STWiORB,</w:t>
      </w:r>
    </w:p>
    <w:p w:rsidR="0048203F" w:rsidRPr="0048203F" w:rsidRDefault="0048203F" w:rsidP="0048203F">
      <w:pPr>
        <w:numPr>
          <w:ilvl w:val="0"/>
          <w:numId w:val="12"/>
        </w:numPr>
        <w:tabs>
          <w:tab w:val="left" w:pos="715"/>
        </w:tabs>
        <w:spacing w:after="0" w:line="20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informowanie Zamawiającego o problemach lub okolicznościach mogących wpłynąć na jakość robót lub termin zakończenia robót,</w:t>
      </w:r>
    </w:p>
    <w:p w:rsidR="0048203F" w:rsidRPr="0048203F" w:rsidRDefault="0048203F" w:rsidP="0048203F">
      <w:pPr>
        <w:numPr>
          <w:ilvl w:val="0"/>
          <w:numId w:val="12"/>
        </w:numPr>
        <w:tabs>
          <w:tab w:val="left" w:pos="707"/>
        </w:tabs>
        <w:spacing w:after="0" w:line="238" w:lineRule="auto"/>
        <w:ind w:left="707" w:hanging="347"/>
        <w:jc w:val="both"/>
        <w:rPr>
          <w:rFonts w:ascii="Arial" w:eastAsia="Calibri" w:hAnsi="Arial" w:cs="Arial"/>
          <w:sz w:val="24"/>
          <w:szCs w:val="24"/>
          <w:lang w:eastAsia="pl-PL"/>
        </w:rPr>
      </w:pPr>
      <w:r w:rsidRPr="0048203F">
        <w:rPr>
          <w:rFonts w:ascii="Arial" w:eastAsia="Calibri" w:hAnsi="Arial" w:cs="Arial"/>
          <w:sz w:val="24"/>
          <w:szCs w:val="24"/>
          <w:lang w:eastAsia="pl-PL"/>
        </w:rPr>
        <w:t>niezwłoczne informowanie Zamawiającego o zaistniałych na terenie budowy kontrolach i wypadkach,</w:t>
      </w:r>
    </w:p>
    <w:p w:rsidR="0048203F" w:rsidRPr="0048203F" w:rsidRDefault="0048203F" w:rsidP="0048203F">
      <w:pPr>
        <w:spacing w:after="0" w:line="206" w:lineRule="auto"/>
        <w:ind w:left="727" w:right="20" w:hanging="359"/>
        <w:jc w:val="both"/>
        <w:rPr>
          <w:rFonts w:ascii="Arial" w:eastAsiaTheme="minorEastAsia" w:hAnsi="Arial" w:cs="Arial"/>
          <w:sz w:val="24"/>
          <w:szCs w:val="24"/>
          <w:lang w:eastAsia="pl-PL"/>
        </w:rPr>
      </w:pPr>
      <w:bookmarkStart w:id="5" w:name="page5"/>
      <w:bookmarkEnd w:id="5"/>
      <w:r w:rsidRPr="0048203F">
        <w:rPr>
          <w:rFonts w:ascii="Arial" w:eastAsia="Calibri" w:hAnsi="Arial" w:cs="Arial"/>
          <w:sz w:val="24"/>
          <w:szCs w:val="24"/>
          <w:lang w:eastAsia="pl-PL"/>
        </w:rPr>
        <w:t>13) opracowanie projektu organizacji ruchu na czas budowy, uzyskanie wymaganych prawem uzgodnień i przedłożenie go Zamawiającemu wraz z opracowaną pozostałą dokumentacją projektową będącą przedmiotem niniejszej umowy,</w:t>
      </w:r>
    </w:p>
    <w:p w:rsidR="0048203F" w:rsidRPr="0048203F" w:rsidRDefault="0048203F" w:rsidP="0048203F">
      <w:pPr>
        <w:numPr>
          <w:ilvl w:val="1"/>
          <w:numId w:val="13"/>
        </w:numPr>
        <w:tabs>
          <w:tab w:val="left" w:pos="715"/>
        </w:tabs>
        <w:spacing w:after="0" w:line="20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oznakowanie miejsca robót zgodnie z zatwierdzonym projektem organizacji ruchu i utrzymanie tego oznakowania w należytym stanie przez cały czas wykonywania robót,</w:t>
      </w:r>
    </w:p>
    <w:p w:rsidR="0048203F" w:rsidRPr="0048203F" w:rsidRDefault="0048203F" w:rsidP="0048203F">
      <w:pPr>
        <w:numPr>
          <w:ilvl w:val="1"/>
          <w:numId w:val="13"/>
        </w:numPr>
        <w:tabs>
          <w:tab w:val="left" w:pos="715"/>
        </w:tabs>
        <w:spacing w:after="0" w:line="206"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zgłoszenie i uzgodnienie z dysponentami urządzeń obcych znajdujących się w pasie drogowym zasad prowadzenia robót zgodnie z uzgodnieniami branżowymi,</w:t>
      </w:r>
    </w:p>
    <w:p w:rsidR="0048203F" w:rsidRPr="0048203F" w:rsidRDefault="0048203F" w:rsidP="0048203F">
      <w:pPr>
        <w:numPr>
          <w:ilvl w:val="1"/>
          <w:numId w:val="13"/>
        </w:numPr>
        <w:tabs>
          <w:tab w:val="left" w:pos="715"/>
        </w:tabs>
        <w:spacing w:after="0" w:line="20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przekazanie przebudowanych lub modernizowanych urządzeń obcych właściwym dysponentom protokołem zdawczo-odbiorczym,</w:t>
      </w:r>
    </w:p>
    <w:p w:rsidR="0048203F" w:rsidRPr="0048203F" w:rsidRDefault="0048203F" w:rsidP="0048203F">
      <w:pPr>
        <w:numPr>
          <w:ilvl w:val="1"/>
          <w:numId w:val="13"/>
        </w:numPr>
        <w:tabs>
          <w:tab w:val="left" w:pos="715"/>
        </w:tabs>
        <w:spacing w:after="0" w:line="223"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umożliwienie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rsidR="0048203F" w:rsidRPr="0048203F" w:rsidRDefault="0048203F" w:rsidP="0048203F">
      <w:pPr>
        <w:numPr>
          <w:ilvl w:val="1"/>
          <w:numId w:val="13"/>
        </w:numPr>
        <w:tabs>
          <w:tab w:val="left" w:pos="715"/>
        </w:tabs>
        <w:spacing w:after="0" w:line="207" w:lineRule="auto"/>
        <w:ind w:left="727" w:hanging="367"/>
        <w:rPr>
          <w:rFonts w:ascii="Arial" w:eastAsia="Calibri" w:hAnsi="Arial" w:cs="Arial"/>
          <w:sz w:val="24"/>
          <w:szCs w:val="24"/>
          <w:lang w:eastAsia="pl-PL"/>
        </w:rPr>
      </w:pPr>
      <w:r w:rsidRPr="0048203F">
        <w:rPr>
          <w:rFonts w:ascii="Arial" w:eastAsia="Calibri" w:hAnsi="Arial" w:cs="Arial"/>
          <w:sz w:val="24"/>
          <w:szCs w:val="24"/>
          <w:lang w:eastAsia="pl-PL"/>
        </w:rPr>
        <w:t>zapłata należnego wynagrodzenia Podwykonawcom i dalszym Podwykonawcom jeżeli Wykonawca korzysta z Podwykonawców,</w:t>
      </w:r>
    </w:p>
    <w:p w:rsidR="0048203F" w:rsidRPr="0048203F" w:rsidRDefault="0048203F" w:rsidP="0048203F">
      <w:pPr>
        <w:numPr>
          <w:ilvl w:val="1"/>
          <w:numId w:val="13"/>
        </w:numPr>
        <w:tabs>
          <w:tab w:val="left" w:pos="715"/>
        </w:tabs>
        <w:spacing w:after="0" w:line="223"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sprawowanie nadzoru autorskiego przez Wykonawcę dokumentacji projektowej przez cały okres realizacji robót budowlanych. (Termin sprawowania nadzoru autorskiego - od daty rozpoczęcia budowy do dnia jej faktycznego zakończenia. Jeżeli nie dojdzie do realizacji robót budowlanych nadzór autorski nie będzie sprawowany).</w:t>
      </w:r>
    </w:p>
    <w:p w:rsidR="0048203F" w:rsidRPr="0048203F" w:rsidRDefault="0048203F" w:rsidP="0048203F">
      <w:pPr>
        <w:numPr>
          <w:ilvl w:val="0"/>
          <w:numId w:val="14"/>
        </w:numPr>
        <w:tabs>
          <w:tab w:val="left" w:pos="367"/>
        </w:tabs>
        <w:spacing w:after="0" w:line="20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Opóźnienie z tytułu nieprzekazania dokumentów, o których mowa w ust. 2 pkt 6 będzie traktowane jako powstałe z przyczyn zależnych od Wykonawcy i nie może stanowić podstawy do zmiany terminu zakończenia robót.</w:t>
      </w:r>
    </w:p>
    <w:p w:rsidR="0048203F" w:rsidRPr="0048203F" w:rsidRDefault="0048203F" w:rsidP="0048203F">
      <w:pPr>
        <w:numPr>
          <w:ilvl w:val="0"/>
          <w:numId w:val="14"/>
        </w:numPr>
        <w:tabs>
          <w:tab w:val="left" w:pos="367"/>
        </w:tabs>
        <w:spacing w:after="0" w:line="229"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W ramach wymagań dot. realizacji Przedmiotu umowy, Zamawiający wskazuje następujące czynności, których realizacja musi następować w ramach Umowy o pracę w rozumieniu przepisów ustawy z dnia 26.06.1974r. – Kodeks pracy (t.j. Dz.U. z 2015 poz. 1066 z późn. zm.): wszelkie </w:t>
      </w:r>
      <w:r w:rsidRPr="0048203F">
        <w:rPr>
          <w:rFonts w:ascii="Arial" w:eastAsia="SimSun" w:hAnsi="Arial" w:cs="Arial"/>
          <w:kern w:val="1"/>
          <w:sz w:val="24"/>
          <w:szCs w:val="24"/>
          <w:lang w:eastAsia="hi-IN" w:bidi="hi-IN"/>
        </w:rPr>
        <w:t>czynności polegające na wykonywaniu pracy w sposób określony w art. 22 § 1 ustawy Kodeks pracy.</w:t>
      </w:r>
    </w:p>
    <w:p w:rsidR="0048203F" w:rsidRPr="0048203F" w:rsidRDefault="0048203F" w:rsidP="0048203F">
      <w:pPr>
        <w:numPr>
          <w:ilvl w:val="0"/>
          <w:numId w:val="14"/>
        </w:numPr>
        <w:tabs>
          <w:tab w:val="left" w:pos="427"/>
        </w:tabs>
        <w:spacing w:after="0" w:line="226"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Wykonawca na żądanie Zamawiającego obowiązany jest udokumentować zatrudnienie osób, o których mowa w ust. 4 niniejszego paragrafu. W związku z tym Wykonawca obowiązany jest ewidencjonować czas pracy tych osób ze wskazaniem tożsamości danej osoby, oraz czynności, które były wykonywane przez tą osobę w ramach realizacji przedmiotowego zamówienia. Na żądanie Zamawiającego Wykonawca przedłoży dowody zatrudnienia osób, o których mowa powyżej, w terminie 3 dni roboczych.</w:t>
      </w:r>
    </w:p>
    <w:p w:rsidR="0048203F" w:rsidRPr="0048203F" w:rsidRDefault="0048203F" w:rsidP="0048203F">
      <w:pPr>
        <w:numPr>
          <w:ilvl w:val="0"/>
          <w:numId w:val="14"/>
        </w:numPr>
        <w:tabs>
          <w:tab w:val="left" w:pos="427"/>
        </w:tabs>
        <w:spacing w:after="0" w:line="20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Zamawiający może w każdym czasie zawiadomić Państwową Inspekcję Pracy celem przeprowadzenia kontroli, czy osoby wykonujące czynności wskazane w ust. 4 są zatrudnione na podstawie Umowy o pracę.</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spacing w:after="0" w:line="240" w:lineRule="auto"/>
        <w:ind w:left="427"/>
        <w:rPr>
          <w:rFonts w:ascii="Arial" w:eastAsia="Calibri" w:hAnsi="Arial" w:cs="Arial"/>
          <w:sz w:val="24"/>
          <w:szCs w:val="24"/>
          <w:lang w:eastAsia="pl-PL"/>
        </w:rPr>
      </w:pPr>
    </w:p>
    <w:p w:rsidR="0048203F" w:rsidRPr="0048203F" w:rsidRDefault="0048203F" w:rsidP="0048203F">
      <w:pPr>
        <w:spacing w:after="0" w:line="240" w:lineRule="auto"/>
        <w:ind w:left="427"/>
        <w:rPr>
          <w:rFonts w:ascii="Arial" w:eastAsia="Calibri" w:hAnsi="Arial" w:cs="Arial"/>
          <w:sz w:val="24"/>
          <w:szCs w:val="24"/>
          <w:lang w:eastAsia="pl-PL"/>
        </w:rPr>
      </w:pPr>
    </w:p>
    <w:p w:rsidR="0048203F" w:rsidRPr="0048203F" w:rsidRDefault="0048203F" w:rsidP="0048203F">
      <w:pPr>
        <w:spacing w:after="0" w:line="240" w:lineRule="auto"/>
        <w:ind w:left="427"/>
        <w:rPr>
          <w:rFonts w:ascii="Arial" w:eastAsia="Calibri" w:hAnsi="Arial" w:cs="Arial"/>
          <w:sz w:val="24"/>
          <w:szCs w:val="24"/>
          <w:lang w:eastAsia="pl-PL"/>
        </w:rPr>
      </w:pPr>
    </w:p>
    <w:p w:rsidR="0048203F" w:rsidRPr="0048203F" w:rsidRDefault="0048203F" w:rsidP="0048203F">
      <w:pPr>
        <w:numPr>
          <w:ilvl w:val="2"/>
          <w:numId w:val="14"/>
        </w:numPr>
        <w:tabs>
          <w:tab w:val="left" w:pos="5027"/>
        </w:tabs>
        <w:spacing w:after="0" w:line="238" w:lineRule="auto"/>
        <w:ind w:left="5027" w:hanging="153"/>
        <w:rPr>
          <w:rFonts w:ascii="Arial" w:eastAsia="Calibri" w:hAnsi="Arial" w:cs="Arial"/>
          <w:b/>
          <w:bCs/>
          <w:sz w:val="24"/>
          <w:szCs w:val="24"/>
          <w:lang w:eastAsia="pl-PL"/>
        </w:rPr>
      </w:pPr>
      <w:r w:rsidRPr="0048203F">
        <w:rPr>
          <w:rFonts w:ascii="Arial" w:eastAsia="Calibri" w:hAnsi="Arial" w:cs="Arial"/>
          <w:b/>
          <w:bCs/>
          <w:sz w:val="24"/>
          <w:szCs w:val="24"/>
          <w:lang w:eastAsia="pl-PL"/>
        </w:rPr>
        <w:t>9</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spacing w:after="0" w:line="240" w:lineRule="auto"/>
        <w:ind w:right="-346"/>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Personel Wykonawcy</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numPr>
          <w:ilvl w:val="0"/>
          <w:numId w:val="15"/>
        </w:numPr>
        <w:tabs>
          <w:tab w:val="left" w:pos="427"/>
        </w:tabs>
        <w:spacing w:after="0" w:line="206" w:lineRule="auto"/>
        <w:ind w:left="427" w:hanging="427"/>
        <w:jc w:val="both"/>
        <w:rPr>
          <w:rFonts w:ascii="Arial" w:eastAsiaTheme="minorEastAsia" w:hAnsi="Arial" w:cs="Arial"/>
          <w:sz w:val="24"/>
          <w:szCs w:val="24"/>
          <w:lang w:eastAsia="pl-PL"/>
        </w:rPr>
      </w:pPr>
      <w:r w:rsidRPr="0048203F">
        <w:rPr>
          <w:rFonts w:ascii="Arial" w:eastAsia="Calibri" w:hAnsi="Arial" w:cs="Arial"/>
          <w:sz w:val="24"/>
          <w:szCs w:val="24"/>
          <w:lang w:eastAsia="pl-PL"/>
        </w:rPr>
        <w:t>Wykonawca zobowiązany jest zapewnić wykonanie prac projektowych i kierowanie robotami specjalistycznymi objętymi umową, tak długo jak będzie to konieczne, przez osoby posiadające stosowne kwalifikacje zawodowe i uprawnienia budowlane.</w:t>
      </w:r>
    </w:p>
    <w:p w:rsidR="0048203F" w:rsidRPr="0048203F" w:rsidRDefault="0048203F" w:rsidP="0048203F">
      <w:pPr>
        <w:tabs>
          <w:tab w:val="left" w:pos="407"/>
        </w:tabs>
        <w:spacing w:after="0" w:line="240" w:lineRule="auto"/>
        <w:ind w:left="427" w:hanging="419"/>
        <w:jc w:val="both"/>
        <w:rPr>
          <w:rFonts w:ascii="Arial" w:eastAsiaTheme="minorEastAsia" w:hAnsi="Arial" w:cs="Arial"/>
          <w:sz w:val="24"/>
          <w:szCs w:val="24"/>
          <w:lang w:eastAsia="pl-PL"/>
        </w:rPr>
      </w:pPr>
      <w:r w:rsidRPr="0048203F">
        <w:rPr>
          <w:rFonts w:ascii="Arial" w:eastAsia="Calibri" w:hAnsi="Arial" w:cs="Arial"/>
          <w:sz w:val="24"/>
          <w:szCs w:val="24"/>
          <w:lang w:eastAsia="pl-PL"/>
        </w:rPr>
        <w:t>2.</w:t>
      </w:r>
      <w:r w:rsidRPr="0048203F">
        <w:rPr>
          <w:rFonts w:ascii="Arial" w:eastAsia="Calibri" w:hAnsi="Arial" w:cs="Arial"/>
          <w:sz w:val="24"/>
          <w:szCs w:val="24"/>
          <w:lang w:eastAsia="pl-PL"/>
        </w:rPr>
        <w:tab/>
        <w:t>Wykonawca zobowiązuje się skierować do projektowania i kierowania budową personel wskazany w Ofercie Wykonawcy. Zmiana którejkolwiek z osób, o których mowa w zdaniu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48203F" w:rsidRPr="0048203F" w:rsidRDefault="0048203F" w:rsidP="0048203F">
      <w:pPr>
        <w:numPr>
          <w:ilvl w:val="0"/>
          <w:numId w:val="16"/>
        </w:numPr>
        <w:tabs>
          <w:tab w:val="left" w:pos="427"/>
        </w:tabs>
        <w:spacing w:after="0" w:line="226"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Wykonawca musi przedłożyć Zamawiającemu propozycję zmiany, o której mowa w ust. 2 nie później niż 7 dni przed planowanym skierowaniem do projektowania lub do kierowania budową/robotami którejkolwiek osoby. Jakakolwiek przerwa w realizacji Przedmiotu Umowy wynikająca z braku osoby projektującej lub braku kierownictwa budowy/robót będzie traktowana jako przerwa wynikła z przyczyn zależnych od Wykonawcy i nie może stanowić podstawy do zmiany terminu zakończenia robót.</w:t>
      </w:r>
    </w:p>
    <w:p w:rsidR="0048203F" w:rsidRPr="0048203F" w:rsidRDefault="0048203F" w:rsidP="0048203F">
      <w:pPr>
        <w:numPr>
          <w:ilvl w:val="0"/>
          <w:numId w:val="16"/>
        </w:numPr>
        <w:tabs>
          <w:tab w:val="left" w:pos="427"/>
        </w:tabs>
        <w:spacing w:after="0" w:line="206"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Zaakceptowana przez Zamawiającego zmiana którejkolwiek z osób, o których mowa w ust. 1, winna być dokonana wpisem do dziennika budowy</w:t>
      </w:r>
      <w:r w:rsidRPr="0048203F">
        <w:rPr>
          <w:rFonts w:ascii="Arial" w:eastAsia="Calibri" w:hAnsi="Arial" w:cs="Arial"/>
          <w:color w:val="000000" w:themeColor="text1"/>
          <w:sz w:val="24"/>
          <w:szCs w:val="24"/>
          <w:lang w:eastAsia="pl-PL"/>
        </w:rPr>
        <w:t xml:space="preserve"> w przypadku jego prowadzenia.</w:t>
      </w:r>
    </w:p>
    <w:p w:rsidR="0048203F" w:rsidRPr="0048203F" w:rsidRDefault="0048203F" w:rsidP="0048203F">
      <w:pPr>
        <w:numPr>
          <w:ilvl w:val="0"/>
          <w:numId w:val="16"/>
        </w:numPr>
        <w:tabs>
          <w:tab w:val="left" w:pos="427"/>
        </w:tabs>
        <w:spacing w:after="0" w:line="20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Skierowanie, bez akceptacji Zamawiającego, do projektowania i kierowania robotami innych osób niż wskazane w ofercie Wykonawcy stanowi podstawę odstąpienia od Umowy przez Zamawiającego z winy Wykonawcy.</w:t>
      </w:r>
    </w:p>
    <w:p w:rsidR="0048203F" w:rsidRPr="0048203F" w:rsidRDefault="0048203F" w:rsidP="0048203F">
      <w:pPr>
        <w:spacing w:after="0" w:line="243" w:lineRule="exact"/>
        <w:rPr>
          <w:rFonts w:ascii="Calibri" w:eastAsia="Calibri" w:hAnsi="Calibri" w:cs="Calibri"/>
          <w:sz w:val="20"/>
          <w:szCs w:val="20"/>
          <w:lang w:eastAsia="pl-PL"/>
        </w:rPr>
      </w:pPr>
    </w:p>
    <w:p w:rsidR="0048203F" w:rsidRPr="0048203F" w:rsidRDefault="0048203F" w:rsidP="0048203F">
      <w:pPr>
        <w:numPr>
          <w:ilvl w:val="1"/>
          <w:numId w:val="16"/>
        </w:numPr>
        <w:tabs>
          <w:tab w:val="left" w:pos="4967"/>
        </w:tabs>
        <w:spacing w:after="0" w:line="240" w:lineRule="auto"/>
        <w:ind w:left="4967" w:hanging="143"/>
        <w:rPr>
          <w:rFonts w:ascii="Arial" w:eastAsia="Calibri" w:hAnsi="Arial" w:cs="Arial"/>
          <w:b/>
          <w:bCs/>
          <w:sz w:val="24"/>
          <w:szCs w:val="24"/>
          <w:lang w:eastAsia="pl-PL"/>
        </w:rPr>
      </w:pPr>
      <w:r w:rsidRPr="0048203F">
        <w:rPr>
          <w:rFonts w:ascii="Arial" w:eastAsia="Calibri" w:hAnsi="Arial" w:cs="Arial"/>
          <w:b/>
          <w:bCs/>
          <w:sz w:val="24"/>
          <w:szCs w:val="24"/>
          <w:lang w:eastAsia="pl-PL"/>
        </w:rPr>
        <w:t>10</w:t>
      </w:r>
    </w:p>
    <w:p w:rsidR="0048203F" w:rsidRPr="0048203F" w:rsidRDefault="0048203F" w:rsidP="0048203F">
      <w:pPr>
        <w:spacing w:after="0" w:line="200" w:lineRule="exact"/>
        <w:rPr>
          <w:rFonts w:ascii="Arial" w:eastAsiaTheme="minorEastAsia" w:hAnsi="Arial" w:cs="Arial"/>
          <w:sz w:val="24"/>
          <w:szCs w:val="24"/>
          <w:lang w:eastAsia="pl-PL"/>
        </w:rPr>
      </w:pPr>
    </w:p>
    <w:p w:rsidR="0048203F" w:rsidRPr="0048203F" w:rsidRDefault="0048203F" w:rsidP="0048203F">
      <w:pPr>
        <w:spacing w:after="0" w:line="240" w:lineRule="auto"/>
        <w:ind w:right="-366"/>
        <w:jc w:val="center"/>
        <w:rPr>
          <w:rFonts w:ascii="Arial" w:eastAsiaTheme="minorEastAsia" w:hAnsi="Arial" w:cs="Arial"/>
          <w:sz w:val="24"/>
          <w:szCs w:val="24"/>
          <w:lang w:eastAsia="pl-PL"/>
        </w:rPr>
      </w:pPr>
      <w:bookmarkStart w:id="6" w:name="page6"/>
      <w:bookmarkEnd w:id="6"/>
      <w:r w:rsidRPr="0048203F">
        <w:rPr>
          <w:rFonts w:ascii="Arial" w:eastAsia="Calibri" w:hAnsi="Arial" w:cs="Arial"/>
          <w:b/>
          <w:bCs/>
          <w:sz w:val="24"/>
          <w:szCs w:val="24"/>
          <w:lang w:eastAsia="pl-PL"/>
        </w:rPr>
        <w:t>Nadzór</w:t>
      </w:r>
    </w:p>
    <w:p w:rsidR="0048203F" w:rsidRPr="0048203F" w:rsidRDefault="0048203F" w:rsidP="0048203F">
      <w:pPr>
        <w:numPr>
          <w:ilvl w:val="0"/>
          <w:numId w:val="17"/>
        </w:numPr>
        <w:tabs>
          <w:tab w:val="left" w:pos="427"/>
        </w:tabs>
        <w:spacing w:after="0" w:line="20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Zamawiający w czasie przekazania placu budowy poinformuje Wykonawcę o osobach pełniących funkcję Inspektora </w:t>
      </w:r>
      <w:r w:rsidRPr="0048203F">
        <w:rPr>
          <w:rFonts w:ascii="Arial" w:eastAsia="Calibri" w:hAnsi="Arial" w:cs="Arial"/>
          <w:color w:val="000000" w:themeColor="text1"/>
          <w:sz w:val="24"/>
          <w:szCs w:val="24"/>
          <w:lang w:eastAsia="pl-PL"/>
        </w:rPr>
        <w:t>Nadzoru w przypadku powołania Inspektora Nadzoru.</w:t>
      </w:r>
    </w:p>
    <w:p w:rsidR="0048203F" w:rsidRPr="0048203F" w:rsidRDefault="0048203F" w:rsidP="0048203F">
      <w:pPr>
        <w:numPr>
          <w:ilvl w:val="0"/>
          <w:numId w:val="17"/>
        </w:numPr>
        <w:tabs>
          <w:tab w:val="left" w:pos="427"/>
        </w:tabs>
        <w:spacing w:after="0" w:line="207" w:lineRule="auto"/>
        <w:ind w:left="427" w:right="20" w:hanging="427"/>
        <w:jc w:val="both"/>
        <w:rPr>
          <w:rFonts w:ascii="Arial" w:eastAsia="Calibri" w:hAnsi="Arial" w:cs="Arial"/>
          <w:sz w:val="24"/>
          <w:szCs w:val="24"/>
          <w:lang w:eastAsia="pl-PL"/>
        </w:rPr>
      </w:pPr>
      <w:r w:rsidRPr="0048203F">
        <w:rPr>
          <w:rFonts w:ascii="Arial" w:eastAsia="Calibri" w:hAnsi="Arial" w:cs="Arial"/>
          <w:sz w:val="24"/>
          <w:szCs w:val="24"/>
          <w:lang w:eastAsia="pl-PL"/>
        </w:rPr>
        <w:t>Osoby, o których mowa w ust. 1 będą działać w granicach umocowania określonego w ustawie Prawo budowlane.</w:t>
      </w:r>
    </w:p>
    <w:p w:rsidR="0048203F" w:rsidRPr="0048203F" w:rsidRDefault="0048203F" w:rsidP="0048203F">
      <w:pPr>
        <w:numPr>
          <w:ilvl w:val="0"/>
          <w:numId w:val="17"/>
        </w:numPr>
        <w:tabs>
          <w:tab w:val="left" w:pos="427"/>
        </w:tabs>
        <w:spacing w:after="0" w:line="21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Zamawiający zastrzega sobie prawo zmiany ww. osób, o czym Zamawiający powiadomi na piśmie Wykonawcę na 3 dni przed dokonaniem zmiany. Zmiana ta winna być dokonana wpisem do dziennika </w:t>
      </w:r>
      <w:r w:rsidRPr="0048203F">
        <w:rPr>
          <w:rFonts w:ascii="Arial" w:eastAsia="Calibri" w:hAnsi="Arial" w:cs="Arial"/>
          <w:color w:val="000000" w:themeColor="text1"/>
          <w:sz w:val="24"/>
          <w:szCs w:val="24"/>
          <w:lang w:eastAsia="pl-PL"/>
        </w:rPr>
        <w:t xml:space="preserve">budowy ( w przypadku jego prowadzenia) i nie wymaga </w:t>
      </w:r>
      <w:r w:rsidRPr="0048203F">
        <w:rPr>
          <w:rFonts w:ascii="Arial" w:eastAsia="Calibri" w:hAnsi="Arial" w:cs="Arial"/>
          <w:sz w:val="24"/>
          <w:szCs w:val="24"/>
          <w:lang w:eastAsia="pl-PL"/>
        </w:rPr>
        <w:t>aneksu do niniejszej Umowy.</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0"/>
          <w:numId w:val="17"/>
        </w:numPr>
        <w:tabs>
          <w:tab w:val="left" w:pos="427"/>
        </w:tabs>
        <w:spacing w:after="0" w:line="240"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Nadzór nad realizacją umowy z ramienia Wykonawcy sprawować będzie:</w:t>
      </w:r>
    </w:p>
    <w:p w:rsidR="0048203F" w:rsidRPr="0048203F" w:rsidRDefault="0048203F" w:rsidP="0048203F">
      <w:pPr>
        <w:numPr>
          <w:ilvl w:val="1"/>
          <w:numId w:val="17"/>
        </w:numPr>
        <w:tabs>
          <w:tab w:val="left" w:pos="1087"/>
        </w:tabs>
        <w:spacing w:after="0" w:line="238" w:lineRule="auto"/>
        <w:ind w:left="1087" w:hanging="367"/>
        <w:jc w:val="both"/>
        <w:rPr>
          <w:rFonts w:ascii="Arial" w:eastAsia="Calibri" w:hAnsi="Arial" w:cs="Arial"/>
          <w:sz w:val="24"/>
          <w:szCs w:val="24"/>
          <w:lang w:eastAsia="pl-PL"/>
        </w:rPr>
      </w:pPr>
      <w:r w:rsidRPr="0048203F">
        <w:rPr>
          <w:rFonts w:ascii="Arial" w:eastAsia="Calibri" w:hAnsi="Arial" w:cs="Arial"/>
          <w:sz w:val="24"/>
          <w:szCs w:val="24"/>
          <w:lang w:eastAsia="pl-PL"/>
        </w:rPr>
        <w:t>w zakresie projektu …………………………………………. tel. ……………………………….</w:t>
      </w:r>
    </w:p>
    <w:p w:rsidR="0048203F" w:rsidRPr="0048203F" w:rsidRDefault="0048203F" w:rsidP="0048203F">
      <w:pPr>
        <w:numPr>
          <w:ilvl w:val="1"/>
          <w:numId w:val="17"/>
        </w:numPr>
        <w:tabs>
          <w:tab w:val="left" w:pos="1087"/>
        </w:tabs>
        <w:spacing w:after="0" w:line="240" w:lineRule="auto"/>
        <w:ind w:left="1087" w:hanging="367"/>
        <w:jc w:val="both"/>
        <w:rPr>
          <w:rFonts w:ascii="Arial" w:eastAsia="Calibri" w:hAnsi="Arial" w:cs="Arial"/>
          <w:sz w:val="24"/>
          <w:szCs w:val="24"/>
          <w:lang w:eastAsia="pl-PL"/>
        </w:rPr>
      </w:pPr>
      <w:r w:rsidRPr="0048203F">
        <w:rPr>
          <w:rFonts w:ascii="Arial" w:eastAsia="Calibri" w:hAnsi="Arial" w:cs="Arial"/>
          <w:sz w:val="24"/>
          <w:szCs w:val="24"/>
          <w:lang w:eastAsia="pl-PL"/>
        </w:rPr>
        <w:t>w zakresie robót budowlanych ……………………………………. tel. ……………………….</w:t>
      </w:r>
    </w:p>
    <w:p w:rsidR="0048203F" w:rsidRPr="0048203F" w:rsidRDefault="0048203F" w:rsidP="0048203F">
      <w:pPr>
        <w:spacing w:after="0" w:line="243" w:lineRule="exact"/>
        <w:rPr>
          <w:rFonts w:ascii="Arial" w:eastAsiaTheme="minorEastAsia" w:hAnsi="Arial" w:cs="Arial"/>
          <w:sz w:val="24"/>
          <w:szCs w:val="24"/>
          <w:lang w:eastAsia="pl-PL"/>
        </w:rPr>
      </w:pPr>
    </w:p>
    <w:p w:rsidR="0048203F" w:rsidRPr="0048203F" w:rsidRDefault="0048203F" w:rsidP="0048203F">
      <w:pPr>
        <w:numPr>
          <w:ilvl w:val="6"/>
          <w:numId w:val="18"/>
        </w:numPr>
        <w:tabs>
          <w:tab w:val="left" w:pos="4787"/>
        </w:tabs>
        <w:spacing w:after="0" w:line="240" w:lineRule="auto"/>
        <w:ind w:left="4787" w:hanging="143"/>
        <w:rPr>
          <w:rFonts w:ascii="Arial" w:eastAsia="Calibri" w:hAnsi="Arial" w:cs="Arial"/>
          <w:b/>
          <w:bCs/>
          <w:sz w:val="24"/>
          <w:szCs w:val="24"/>
          <w:lang w:eastAsia="pl-PL"/>
        </w:rPr>
      </w:pPr>
      <w:r w:rsidRPr="0048203F">
        <w:rPr>
          <w:rFonts w:ascii="Arial" w:eastAsia="Calibri" w:hAnsi="Arial" w:cs="Arial"/>
          <w:b/>
          <w:bCs/>
          <w:sz w:val="24"/>
          <w:szCs w:val="24"/>
          <w:lang w:eastAsia="pl-PL"/>
        </w:rPr>
        <w:t>11</w:t>
      </w:r>
    </w:p>
    <w:p w:rsidR="0048203F" w:rsidRPr="0048203F" w:rsidRDefault="0048203F" w:rsidP="0048203F">
      <w:pPr>
        <w:spacing w:after="0" w:line="240" w:lineRule="auto"/>
        <w:ind w:left="4047"/>
        <w:rPr>
          <w:rFonts w:ascii="Arial" w:eastAsia="Calibri" w:hAnsi="Arial" w:cs="Arial"/>
          <w:b/>
          <w:bCs/>
          <w:sz w:val="24"/>
          <w:szCs w:val="24"/>
          <w:lang w:eastAsia="pl-PL"/>
        </w:rPr>
      </w:pPr>
      <w:r w:rsidRPr="0048203F">
        <w:rPr>
          <w:rFonts w:ascii="Arial" w:eastAsia="Calibri" w:hAnsi="Arial" w:cs="Arial"/>
          <w:b/>
          <w:bCs/>
          <w:sz w:val="24"/>
          <w:szCs w:val="24"/>
          <w:lang w:eastAsia="pl-PL"/>
        </w:rPr>
        <w:t>Podwykonawstwo</w:t>
      </w:r>
    </w:p>
    <w:p w:rsidR="0048203F" w:rsidRPr="0048203F" w:rsidRDefault="0048203F" w:rsidP="0048203F">
      <w:pPr>
        <w:numPr>
          <w:ilvl w:val="0"/>
          <w:numId w:val="18"/>
        </w:numPr>
        <w:tabs>
          <w:tab w:val="left" w:pos="427"/>
        </w:tabs>
        <w:spacing w:after="0" w:line="240"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Wykonawca wykona przy udziale Podwykonawców następujące elementy umowy:</w:t>
      </w:r>
    </w:p>
    <w:p w:rsidR="0048203F" w:rsidRPr="0048203F" w:rsidRDefault="0048203F" w:rsidP="0048203F">
      <w:pPr>
        <w:spacing w:after="0" w:line="240" w:lineRule="auto"/>
        <w:ind w:left="727"/>
        <w:jc w:val="both"/>
        <w:rPr>
          <w:rFonts w:ascii="Arial" w:eastAsia="Calibri" w:hAnsi="Arial" w:cs="Arial"/>
          <w:sz w:val="24"/>
          <w:szCs w:val="24"/>
          <w:lang w:eastAsia="pl-PL"/>
        </w:rPr>
      </w:pPr>
      <w:r w:rsidRPr="0048203F">
        <w:rPr>
          <w:rFonts w:ascii="Arial" w:eastAsia="Calibri" w:hAnsi="Arial" w:cs="Arial"/>
          <w:sz w:val="24"/>
          <w:szCs w:val="24"/>
          <w:lang w:eastAsia="pl-PL"/>
        </w:rPr>
        <w:t>………………………………………………………………</w:t>
      </w:r>
    </w:p>
    <w:p w:rsidR="0048203F" w:rsidRPr="0048203F" w:rsidRDefault="0048203F" w:rsidP="0048203F">
      <w:pPr>
        <w:numPr>
          <w:ilvl w:val="0"/>
          <w:numId w:val="18"/>
        </w:numPr>
        <w:tabs>
          <w:tab w:val="left" w:pos="427"/>
        </w:tabs>
        <w:spacing w:after="0" w:line="23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Wykonawca może:</w:t>
      </w:r>
    </w:p>
    <w:p w:rsidR="0048203F" w:rsidRPr="0048203F" w:rsidRDefault="0048203F" w:rsidP="0048203F">
      <w:pPr>
        <w:numPr>
          <w:ilvl w:val="2"/>
          <w:numId w:val="18"/>
        </w:numPr>
        <w:tabs>
          <w:tab w:val="left" w:pos="987"/>
        </w:tabs>
        <w:spacing w:after="0" w:line="207" w:lineRule="auto"/>
        <w:ind w:left="987" w:hanging="421"/>
        <w:jc w:val="both"/>
        <w:rPr>
          <w:rFonts w:ascii="Arial" w:eastAsia="Calibri" w:hAnsi="Arial" w:cs="Arial"/>
          <w:sz w:val="24"/>
          <w:szCs w:val="24"/>
          <w:lang w:eastAsia="pl-PL"/>
        </w:rPr>
      </w:pPr>
      <w:r w:rsidRPr="0048203F">
        <w:rPr>
          <w:rFonts w:ascii="Arial" w:eastAsia="Calibri" w:hAnsi="Arial" w:cs="Arial"/>
          <w:sz w:val="24"/>
          <w:szCs w:val="24"/>
          <w:lang w:eastAsia="pl-PL"/>
        </w:rPr>
        <w:t>powierzyć realizację części zamówienia Podwykonawcom, mimo niewskazania w ofercie takiej części do powierzenia Podwykonawcom,</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2"/>
          <w:numId w:val="18"/>
        </w:numPr>
        <w:tabs>
          <w:tab w:val="left" w:pos="987"/>
        </w:tabs>
        <w:spacing w:after="0" w:line="240" w:lineRule="auto"/>
        <w:ind w:left="987" w:hanging="421"/>
        <w:jc w:val="both"/>
        <w:rPr>
          <w:rFonts w:ascii="Arial" w:eastAsia="Calibri" w:hAnsi="Arial" w:cs="Arial"/>
          <w:sz w:val="24"/>
          <w:szCs w:val="24"/>
          <w:lang w:eastAsia="pl-PL"/>
        </w:rPr>
      </w:pPr>
      <w:r w:rsidRPr="0048203F">
        <w:rPr>
          <w:rFonts w:ascii="Arial" w:eastAsia="Calibri" w:hAnsi="Arial" w:cs="Arial"/>
          <w:sz w:val="24"/>
          <w:szCs w:val="24"/>
          <w:lang w:eastAsia="pl-PL"/>
        </w:rPr>
        <w:t>wskazać inny zakres podwykonawstwa, niż przedstawiony w ofercie,</w:t>
      </w:r>
    </w:p>
    <w:p w:rsidR="0048203F" w:rsidRPr="0048203F" w:rsidRDefault="0048203F" w:rsidP="0048203F">
      <w:pPr>
        <w:numPr>
          <w:ilvl w:val="2"/>
          <w:numId w:val="18"/>
        </w:numPr>
        <w:tabs>
          <w:tab w:val="left" w:pos="987"/>
        </w:tabs>
        <w:spacing w:after="0" w:line="238" w:lineRule="auto"/>
        <w:ind w:left="987" w:hanging="421"/>
        <w:jc w:val="both"/>
        <w:rPr>
          <w:rFonts w:ascii="Arial" w:eastAsia="Calibri" w:hAnsi="Arial" w:cs="Arial"/>
          <w:sz w:val="24"/>
          <w:szCs w:val="24"/>
          <w:lang w:eastAsia="pl-PL"/>
        </w:rPr>
      </w:pPr>
      <w:r w:rsidRPr="0048203F">
        <w:rPr>
          <w:rFonts w:ascii="Arial" w:eastAsia="Calibri" w:hAnsi="Arial" w:cs="Arial"/>
          <w:sz w:val="24"/>
          <w:szCs w:val="24"/>
          <w:lang w:eastAsia="pl-PL"/>
        </w:rPr>
        <w:t>wskazać innych Podwykonawców niż przedstawieni w ofercie,</w:t>
      </w:r>
    </w:p>
    <w:p w:rsidR="0048203F" w:rsidRPr="0048203F" w:rsidRDefault="0048203F" w:rsidP="0048203F">
      <w:pPr>
        <w:numPr>
          <w:ilvl w:val="2"/>
          <w:numId w:val="18"/>
        </w:numPr>
        <w:tabs>
          <w:tab w:val="left" w:pos="987"/>
        </w:tabs>
        <w:spacing w:after="0" w:line="240" w:lineRule="auto"/>
        <w:ind w:left="987" w:hanging="421"/>
        <w:jc w:val="both"/>
        <w:rPr>
          <w:rFonts w:ascii="Arial" w:eastAsia="Calibri" w:hAnsi="Arial" w:cs="Arial"/>
          <w:sz w:val="24"/>
          <w:szCs w:val="24"/>
          <w:lang w:eastAsia="pl-PL"/>
        </w:rPr>
      </w:pPr>
      <w:r w:rsidRPr="0048203F">
        <w:rPr>
          <w:rFonts w:ascii="Arial" w:eastAsia="Calibri" w:hAnsi="Arial" w:cs="Arial"/>
          <w:sz w:val="24"/>
          <w:szCs w:val="24"/>
          <w:lang w:eastAsia="pl-PL"/>
        </w:rPr>
        <w:t>zrezygnować z podwykonawstwa.</w:t>
      </w:r>
    </w:p>
    <w:p w:rsidR="0048203F" w:rsidRPr="0048203F" w:rsidRDefault="0048203F" w:rsidP="0048203F">
      <w:pPr>
        <w:numPr>
          <w:ilvl w:val="0"/>
          <w:numId w:val="18"/>
        </w:numPr>
        <w:tabs>
          <w:tab w:val="left" w:pos="427"/>
        </w:tabs>
        <w:spacing w:after="0" w:line="230"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W przypadku gdy zmiana lub rezygnacja z Podwykonawcy dotyczy podmiotu, na którego zasoby Wykonawca powoływał się na zasadach określonych w art. 118 ustawy </w:t>
      </w:r>
      <w:r w:rsidRPr="0048203F">
        <w:rPr>
          <w:rFonts w:ascii="Arial" w:eastAsia="Calibri" w:hAnsi="Arial" w:cs="Arial"/>
          <w:sz w:val="24"/>
          <w:szCs w:val="24"/>
          <w:lang w:eastAsia="pl-PL"/>
        </w:rPr>
        <w:lastRenderedPageBreak/>
        <w:t>Pzp, w celu wykazania spełniania warunków udziału w postępowaniu, lub kryteriów selekcji wykonawca jest obowiązany wykazać zamawiającemu, że proponowany inny podwykonawca lub wykonawca samodzielnie spełnia je w stopniu nie mniejszym niż podwykonawca , na którego zasoby wykonawca powoływał się w trakcie postępowania o udzielenie zamówienia przedstawiając Zamawiającemu dokumenty wymagane w ofercie na potwierdzenie tego warunku, z datą nie późniejszą niż wystąpienie w/w zmian.</w:t>
      </w:r>
    </w:p>
    <w:p w:rsidR="0048203F" w:rsidRPr="0048203F" w:rsidRDefault="0048203F" w:rsidP="0048203F">
      <w:pPr>
        <w:spacing w:after="0" w:line="3" w:lineRule="exact"/>
        <w:jc w:val="both"/>
        <w:rPr>
          <w:rFonts w:ascii="Arial" w:eastAsia="Calibri" w:hAnsi="Arial" w:cs="Arial"/>
          <w:sz w:val="24"/>
          <w:szCs w:val="24"/>
          <w:lang w:eastAsia="pl-PL"/>
        </w:rPr>
      </w:pPr>
    </w:p>
    <w:p w:rsidR="0048203F" w:rsidRPr="0048203F" w:rsidRDefault="0048203F" w:rsidP="0048203F">
      <w:pPr>
        <w:numPr>
          <w:ilvl w:val="0"/>
          <w:numId w:val="18"/>
        </w:numPr>
        <w:tabs>
          <w:tab w:val="left" w:pos="427"/>
        </w:tabs>
        <w:spacing w:after="0" w:line="240"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Podwykonawstwo na etapie prac projektowych:</w:t>
      </w:r>
    </w:p>
    <w:p w:rsidR="0048203F" w:rsidRPr="0048203F" w:rsidRDefault="0048203F" w:rsidP="0048203F">
      <w:pPr>
        <w:numPr>
          <w:ilvl w:val="3"/>
          <w:numId w:val="18"/>
        </w:numPr>
        <w:tabs>
          <w:tab w:val="left" w:pos="1087"/>
        </w:tabs>
        <w:spacing w:after="0" w:line="206" w:lineRule="auto"/>
        <w:ind w:left="1087" w:hanging="367"/>
        <w:jc w:val="both"/>
        <w:rPr>
          <w:rFonts w:ascii="Arial" w:eastAsia="Calibri" w:hAnsi="Arial" w:cs="Arial"/>
          <w:sz w:val="24"/>
          <w:szCs w:val="24"/>
          <w:lang w:eastAsia="pl-PL"/>
        </w:rPr>
      </w:pPr>
      <w:r w:rsidRPr="0048203F">
        <w:rPr>
          <w:rFonts w:ascii="Arial" w:eastAsia="Calibri" w:hAnsi="Arial" w:cs="Arial"/>
          <w:sz w:val="24"/>
          <w:szCs w:val="24"/>
          <w:lang w:eastAsia="pl-PL"/>
        </w:rPr>
        <w:t>W przypadku powierzenia realizacji części zamówienia Podwykonawcom na etapie wykonywania prac projektowych, Wykonawca zobowiązany jest uzyskać uprzednią zgodę Zamawiającego.</w:t>
      </w:r>
    </w:p>
    <w:p w:rsidR="0048203F" w:rsidRPr="0048203F" w:rsidRDefault="0048203F" w:rsidP="0048203F">
      <w:pPr>
        <w:numPr>
          <w:ilvl w:val="3"/>
          <w:numId w:val="18"/>
        </w:numPr>
        <w:tabs>
          <w:tab w:val="left" w:pos="1087"/>
        </w:tabs>
        <w:spacing w:after="0" w:line="207" w:lineRule="auto"/>
        <w:ind w:left="1087" w:hanging="367"/>
        <w:jc w:val="both"/>
        <w:rPr>
          <w:rFonts w:ascii="Arial" w:eastAsia="Calibri" w:hAnsi="Arial" w:cs="Arial"/>
          <w:sz w:val="24"/>
          <w:szCs w:val="24"/>
          <w:lang w:eastAsia="pl-PL"/>
        </w:rPr>
      </w:pPr>
      <w:r w:rsidRPr="0048203F">
        <w:rPr>
          <w:rFonts w:ascii="Arial" w:eastAsia="Calibri" w:hAnsi="Arial" w:cs="Arial"/>
          <w:sz w:val="24"/>
          <w:szCs w:val="24"/>
          <w:lang w:eastAsia="pl-PL"/>
        </w:rPr>
        <w:t>Zamawiający zaakceptuje Podwykonawcę tylko wtedy, gdy kwalifikacje i doświadczenie Podwykonawcy będzie odpowiednie do zakresu prac przewidzianych do podzlecenia.</w:t>
      </w:r>
    </w:p>
    <w:p w:rsidR="0048203F" w:rsidRPr="0048203F" w:rsidRDefault="0048203F" w:rsidP="0048203F">
      <w:pPr>
        <w:numPr>
          <w:ilvl w:val="3"/>
          <w:numId w:val="18"/>
        </w:numPr>
        <w:tabs>
          <w:tab w:val="left" w:pos="1087"/>
        </w:tabs>
        <w:spacing w:after="0" w:line="218" w:lineRule="auto"/>
        <w:ind w:left="1087" w:hanging="367"/>
        <w:jc w:val="both"/>
        <w:rPr>
          <w:rFonts w:ascii="Arial" w:eastAsia="Calibri" w:hAnsi="Arial" w:cs="Arial"/>
          <w:sz w:val="24"/>
          <w:szCs w:val="24"/>
          <w:lang w:eastAsia="pl-PL"/>
        </w:rPr>
      </w:pPr>
      <w:r w:rsidRPr="0048203F">
        <w:rPr>
          <w:rFonts w:ascii="Arial" w:eastAsia="Calibri" w:hAnsi="Arial" w:cs="Arial"/>
          <w:sz w:val="24"/>
          <w:szCs w:val="24"/>
          <w:lang w:eastAsia="pl-PL"/>
        </w:rPr>
        <w:t>W przypadku zawarcia umowy z Podwykonawcą, Wykonawca zobowiązany jest do uzyskania autorskich praw majątkowych oraz praw zależnych wraz ze zgodą Autora na samoograniczenie w wykonywaniu praw osobistych do utworów wytworzonych w ramach tej umowy w zakresie tożsamym z określonym w</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5"/>
          <w:numId w:val="18"/>
        </w:numPr>
        <w:tabs>
          <w:tab w:val="left" w:pos="1227"/>
        </w:tabs>
        <w:spacing w:after="0" w:line="240" w:lineRule="auto"/>
        <w:ind w:left="1227" w:hanging="147"/>
        <w:jc w:val="both"/>
        <w:rPr>
          <w:rFonts w:ascii="Arial" w:eastAsia="Calibri" w:hAnsi="Arial" w:cs="Arial"/>
          <w:sz w:val="24"/>
          <w:szCs w:val="24"/>
          <w:lang w:eastAsia="pl-PL"/>
        </w:rPr>
      </w:pPr>
      <w:r w:rsidRPr="0048203F">
        <w:rPr>
          <w:rFonts w:ascii="Arial" w:eastAsia="Calibri" w:hAnsi="Arial" w:cs="Arial"/>
          <w:sz w:val="24"/>
          <w:szCs w:val="24"/>
          <w:lang w:eastAsia="pl-PL"/>
        </w:rPr>
        <w:t>19 Umowy oraz przeniesienia ich na Zamawiającego zgodnie z § 19 Umowy.</w:t>
      </w:r>
    </w:p>
    <w:p w:rsidR="0048203F" w:rsidRPr="0048203F" w:rsidRDefault="0048203F" w:rsidP="0048203F">
      <w:pPr>
        <w:numPr>
          <w:ilvl w:val="3"/>
          <w:numId w:val="18"/>
        </w:numPr>
        <w:tabs>
          <w:tab w:val="left" w:pos="1087"/>
        </w:tabs>
        <w:spacing w:after="0" w:line="238" w:lineRule="auto"/>
        <w:ind w:left="1087" w:hanging="367"/>
        <w:jc w:val="both"/>
        <w:rPr>
          <w:rFonts w:ascii="Arial" w:eastAsia="Calibri" w:hAnsi="Arial" w:cs="Arial"/>
          <w:sz w:val="24"/>
          <w:szCs w:val="24"/>
          <w:lang w:eastAsia="pl-PL"/>
        </w:rPr>
      </w:pPr>
      <w:r w:rsidRPr="0048203F">
        <w:rPr>
          <w:rFonts w:ascii="Arial" w:eastAsia="Calibri" w:hAnsi="Arial" w:cs="Arial"/>
          <w:sz w:val="24"/>
          <w:szCs w:val="24"/>
          <w:lang w:eastAsia="pl-PL"/>
        </w:rPr>
        <w:t>Postanowienia pkt 1) do 3) powyżej dotyczą także zmiany podwykonawcy prac projektowych.</w:t>
      </w:r>
    </w:p>
    <w:p w:rsidR="0048203F" w:rsidRPr="0048203F" w:rsidRDefault="0048203F" w:rsidP="0048203F">
      <w:pPr>
        <w:numPr>
          <w:ilvl w:val="0"/>
          <w:numId w:val="18"/>
        </w:numPr>
        <w:tabs>
          <w:tab w:val="left" w:pos="427"/>
        </w:tabs>
        <w:spacing w:after="0" w:line="231"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 przypadku zamówień na roboty budowlane lub usługi wykonywane na potrzeby robót budowlanych,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kontaktów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48203F" w:rsidRPr="0048203F" w:rsidRDefault="0048203F" w:rsidP="0048203F">
      <w:pPr>
        <w:spacing w:after="0" w:line="6" w:lineRule="exact"/>
        <w:jc w:val="both"/>
        <w:rPr>
          <w:rFonts w:ascii="Arial" w:eastAsia="Calibri" w:hAnsi="Arial" w:cs="Arial"/>
          <w:sz w:val="24"/>
          <w:szCs w:val="24"/>
          <w:lang w:eastAsia="pl-PL"/>
        </w:rPr>
      </w:pPr>
    </w:p>
    <w:p w:rsidR="0048203F" w:rsidRPr="0048203F" w:rsidRDefault="0048203F" w:rsidP="0048203F">
      <w:pPr>
        <w:numPr>
          <w:ilvl w:val="0"/>
          <w:numId w:val="18"/>
        </w:numPr>
        <w:tabs>
          <w:tab w:val="left" w:pos="427"/>
        </w:tabs>
        <w:spacing w:after="0" w:line="240"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Umowa z Podwykonawcą/ dalszym podwykonawcą, powinna stanowić w szczególności, iż:</w:t>
      </w:r>
    </w:p>
    <w:p w:rsidR="0048203F" w:rsidRPr="0048203F" w:rsidRDefault="0048203F" w:rsidP="0048203F">
      <w:pPr>
        <w:spacing w:after="0" w:line="240" w:lineRule="auto"/>
        <w:ind w:left="427"/>
        <w:jc w:val="both"/>
        <w:rPr>
          <w:rFonts w:ascii="Arial" w:eastAsia="Calibri" w:hAnsi="Arial" w:cs="Arial"/>
          <w:sz w:val="24"/>
          <w:szCs w:val="24"/>
          <w:lang w:eastAsia="pl-PL"/>
        </w:rPr>
      </w:pPr>
      <w:r w:rsidRPr="0048203F">
        <w:rPr>
          <w:rFonts w:ascii="Arial" w:eastAsia="Calibri" w:hAnsi="Arial" w:cs="Arial"/>
          <w:sz w:val="24"/>
          <w:szCs w:val="24"/>
          <w:lang w:eastAsia="pl-PL"/>
        </w:rPr>
        <w:t>1) terminy zapłaty wynagrodzenia nie mogą być dłuższe niż 30 dni,</w:t>
      </w:r>
    </w:p>
    <w:p w:rsidR="0048203F" w:rsidRPr="0048203F" w:rsidRDefault="0048203F" w:rsidP="0048203F">
      <w:pPr>
        <w:spacing w:after="0" w:line="65" w:lineRule="exact"/>
        <w:jc w:val="both"/>
        <w:rPr>
          <w:rFonts w:ascii="Arial" w:eastAsia="Calibri" w:hAnsi="Arial" w:cs="Arial"/>
          <w:sz w:val="24"/>
          <w:szCs w:val="24"/>
          <w:lang w:eastAsia="pl-PL"/>
        </w:rPr>
      </w:pPr>
    </w:p>
    <w:p w:rsidR="0048203F" w:rsidRPr="0048203F" w:rsidRDefault="0048203F" w:rsidP="0048203F">
      <w:pPr>
        <w:spacing w:after="0" w:line="207" w:lineRule="auto"/>
        <w:ind w:left="847" w:hanging="425"/>
        <w:jc w:val="both"/>
        <w:rPr>
          <w:rFonts w:ascii="Arial" w:eastAsia="Calibri" w:hAnsi="Arial" w:cs="Arial"/>
          <w:sz w:val="24"/>
          <w:szCs w:val="24"/>
          <w:lang w:eastAsia="pl-PL"/>
        </w:rPr>
      </w:pPr>
      <w:r w:rsidRPr="0048203F">
        <w:rPr>
          <w:rFonts w:ascii="Arial" w:eastAsia="Calibri" w:hAnsi="Arial" w:cs="Arial"/>
          <w:sz w:val="24"/>
          <w:szCs w:val="24"/>
          <w:lang w:eastAsia="pl-PL"/>
        </w:rPr>
        <w:t>2) w przypadku uchylania się przez Wykonawcę od obowiązku zapłaty wymagalnego wynagrodzenia przysługującego Podwykonawcy lub dalszemu podwykonawcy, którzy zawarli:</w:t>
      </w:r>
    </w:p>
    <w:p w:rsidR="0048203F" w:rsidRPr="0048203F" w:rsidRDefault="0048203F" w:rsidP="0048203F">
      <w:pPr>
        <w:spacing w:after="0" w:line="68" w:lineRule="exact"/>
        <w:jc w:val="both"/>
        <w:rPr>
          <w:rFonts w:ascii="Arial" w:eastAsia="Calibri" w:hAnsi="Arial" w:cs="Arial"/>
          <w:sz w:val="24"/>
          <w:szCs w:val="24"/>
          <w:lang w:eastAsia="pl-PL"/>
        </w:rPr>
      </w:pPr>
    </w:p>
    <w:p w:rsidR="0048203F" w:rsidRPr="0048203F" w:rsidRDefault="0048203F" w:rsidP="0048203F">
      <w:pPr>
        <w:numPr>
          <w:ilvl w:val="4"/>
          <w:numId w:val="18"/>
        </w:numPr>
        <w:tabs>
          <w:tab w:val="left" w:pos="1127"/>
        </w:tabs>
        <w:spacing w:after="0" w:line="206" w:lineRule="auto"/>
        <w:ind w:left="1127" w:hanging="275"/>
        <w:jc w:val="both"/>
        <w:rPr>
          <w:rFonts w:ascii="Arial" w:eastAsia="Calibri" w:hAnsi="Arial" w:cs="Arial"/>
          <w:sz w:val="24"/>
          <w:szCs w:val="24"/>
          <w:lang w:eastAsia="pl-PL"/>
        </w:rPr>
      </w:pPr>
      <w:r w:rsidRPr="0048203F">
        <w:rPr>
          <w:rFonts w:ascii="Arial" w:eastAsia="Calibri" w:hAnsi="Arial" w:cs="Arial"/>
          <w:sz w:val="24"/>
          <w:szCs w:val="24"/>
          <w:lang w:eastAsia="pl-PL"/>
        </w:rPr>
        <w:t>zaakceptowane przez Zamawiającego Umowy o podwykonawstwo, których przedmiotem są roboty budowlane lub</w:t>
      </w:r>
    </w:p>
    <w:p w:rsidR="0048203F" w:rsidRPr="0048203F" w:rsidRDefault="0048203F" w:rsidP="0048203F">
      <w:pPr>
        <w:spacing w:after="0" w:line="68" w:lineRule="exact"/>
        <w:jc w:val="both"/>
        <w:rPr>
          <w:rFonts w:ascii="Arial" w:eastAsia="Calibri" w:hAnsi="Arial" w:cs="Arial"/>
          <w:sz w:val="24"/>
          <w:szCs w:val="24"/>
          <w:lang w:eastAsia="pl-PL"/>
        </w:rPr>
      </w:pPr>
    </w:p>
    <w:p w:rsidR="0048203F" w:rsidRPr="0048203F" w:rsidRDefault="0048203F" w:rsidP="0048203F">
      <w:pPr>
        <w:numPr>
          <w:ilvl w:val="4"/>
          <w:numId w:val="18"/>
        </w:numPr>
        <w:tabs>
          <w:tab w:val="left" w:pos="1128"/>
        </w:tabs>
        <w:spacing w:after="0" w:line="218" w:lineRule="auto"/>
        <w:ind w:left="847" w:firstLine="5"/>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przedłożone Zamawiającemu Umowy o podwykonawstwo, których przedmiotem są dostawy lub usługi, </w:t>
      </w:r>
    </w:p>
    <w:p w:rsidR="0048203F" w:rsidRPr="0048203F" w:rsidRDefault="0048203F" w:rsidP="0048203F">
      <w:pPr>
        <w:tabs>
          <w:tab w:val="left" w:pos="1128"/>
        </w:tabs>
        <w:spacing w:after="0" w:line="218" w:lineRule="auto"/>
        <w:ind w:left="426"/>
        <w:jc w:val="both"/>
        <w:rPr>
          <w:rFonts w:ascii="Arial" w:eastAsia="Calibri" w:hAnsi="Arial" w:cs="Arial"/>
          <w:sz w:val="24"/>
          <w:szCs w:val="24"/>
          <w:lang w:eastAsia="pl-PL"/>
        </w:rPr>
      </w:pPr>
      <w:r w:rsidRPr="0048203F">
        <w:rPr>
          <w:rFonts w:ascii="Arial" w:eastAsia="Calibri" w:hAnsi="Arial" w:cs="Arial"/>
          <w:sz w:val="24"/>
          <w:szCs w:val="24"/>
          <w:lang w:eastAsia="pl-PL"/>
        </w:rPr>
        <w:t>Zamawiający zapłaci bezpośrednio Podwykonawcy kwotę należnego wynagrodzenia bez odsetek należnych Podwykonawcy lub dalszemu podwykonawcy, zgodnie z treścią Umowy o podwykonawstwie.</w:t>
      </w:r>
    </w:p>
    <w:p w:rsidR="0048203F" w:rsidRPr="0048203F" w:rsidRDefault="0048203F" w:rsidP="0048203F">
      <w:pPr>
        <w:spacing w:after="0" w:line="1" w:lineRule="exact"/>
        <w:rPr>
          <w:rFonts w:ascii="Calibri" w:eastAsia="Calibri" w:hAnsi="Calibri" w:cs="Calibri"/>
          <w:sz w:val="20"/>
          <w:szCs w:val="20"/>
          <w:lang w:eastAsia="pl-PL"/>
        </w:rPr>
      </w:pPr>
    </w:p>
    <w:p w:rsidR="0048203F" w:rsidRPr="0048203F" w:rsidRDefault="0048203F" w:rsidP="0048203F">
      <w:pPr>
        <w:numPr>
          <w:ilvl w:val="0"/>
          <w:numId w:val="18"/>
        </w:numPr>
        <w:tabs>
          <w:tab w:val="left" w:pos="427"/>
        </w:tabs>
        <w:spacing w:after="0" w:line="23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Umowa o podwykonawstwo na roboty budowlane nie może zawierać postanowień:</w:t>
      </w:r>
    </w:p>
    <w:p w:rsidR="0048203F" w:rsidRPr="0048203F" w:rsidRDefault="0048203F" w:rsidP="0048203F">
      <w:pPr>
        <w:numPr>
          <w:ilvl w:val="1"/>
          <w:numId w:val="19"/>
        </w:numPr>
        <w:tabs>
          <w:tab w:val="left" w:pos="703"/>
        </w:tabs>
        <w:spacing w:after="0" w:line="206" w:lineRule="auto"/>
        <w:ind w:left="847" w:right="20" w:hanging="420"/>
        <w:jc w:val="both"/>
        <w:rPr>
          <w:rFonts w:ascii="Arial" w:eastAsia="Calibri" w:hAnsi="Arial" w:cs="Arial"/>
          <w:sz w:val="24"/>
          <w:szCs w:val="24"/>
          <w:lang w:eastAsia="pl-PL"/>
        </w:rPr>
      </w:pPr>
      <w:bookmarkStart w:id="7" w:name="page7"/>
      <w:bookmarkEnd w:id="7"/>
      <w:r w:rsidRPr="0048203F">
        <w:rPr>
          <w:rFonts w:ascii="Arial" w:eastAsia="Calibri" w:hAnsi="Arial" w:cs="Arial"/>
          <w:sz w:val="24"/>
          <w:szCs w:val="24"/>
          <w:lang w:eastAsia="pl-PL"/>
        </w:rPr>
        <w:t>uzależniających uzyskanie przez Podwykonawcę płatności od Wykonawcy od zapłaty przez Zamawiającego Wykonawcy wynagrodzenia obejmującego zakres robót wykonanych przez Podwykonawcę,</w:t>
      </w:r>
    </w:p>
    <w:p w:rsidR="0048203F" w:rsidRPr="0048203F" w:rsidRDefault="0048203F" w:rsidP="0048203F">
      <w:pPr>
        <w:numPr>
          <w:ilvl w:val="1"/>
          <w:numId w:val="19"/>
        </w:numPr>
        <w:tabs>
          <w:tab w:val="left" w:pos="703"/>
        </w:tabs>
        <w:spacing w:after="0" w:line="207" w:lineRule="auto"/>
        <w:ind w:left="847" w:right="20" w:hanging="420"/>
        <w:jc w:val="both"/>
        <w:rPr>
          <w:rFonts w:ascii="Arial" w:eastAsia="Calibri" w:hAnsi="Arial" w:cs="Arial"/>
          <w:sz w:val="24"/>
          <w:szCs w:val="24"/>
          <w:lang w:eastAsia="pl-PL"/>
        </w:rPr>
      </w:pPr>
      <w:r w:rsidRPr="0048203F">
        <w:rPr>
          <w:rFonts w:ascii="Arial" w:eastAsia="Calibri" w:hAnsi="Arial" w:cs="Arial"/>
          <w:sz w:val="24"/>
          <w:szCs w:val="24"/>
          <w:lang w:eastAsia="pl-PL"/>
        </w:rPr>
        <w:t>uzależniających zwrot Podwykonawcy kwot zabezpieczenia przez Wykonawcę, od zwrotu zabezpieczenia wykonania Umowy przez Zamawiającego Wykonawcy,</w:t>
      </w:r>
    </w:p>
    <w:p w:rsidR="0048203F" w:rsidRPr="0048203F" w:rsidRDefault="0048203F" w:rsidP="0048203F">
      <w:pPr>
        <w:numPr>
          <w:ilvl w:val="0"/>
          <w:numId w:val="20"/>
        </w:numPr>
        <w:tabs>
          <w:tab w:val="left" w:pos="427"/>
        </w:tabs>
        <w:spacing w:after="0" w:line="21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Treść Umowy o podwykonawstwo nie zmienia Przedmiotu świadczenia Wykonawcy, który jest odpowiedzialny za działania, uchybienia i zaniedbania Podwykonawcy, jego przedstawicieli lub pracowników w takim samym zakresie jak za swoje działania.</w:t>
      </w:r>
    </w:p>
    <w:p w:rsidR="0048203F" w:rsidRPr="0048203F" w:rsidRDefault="0048203F" w:rsidP="0048203F">
      <w:pPr>
        <w:numPr>
          <w:ilvl w:val="0"/>
          <w:numId w:val="20"/>
        </w:numPr>
        <w:tabs>
          <w:tab w:val="left" w:pos="427"/>
        </w:tabs>
        <w:spacing w:after="0" w:line="21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Zawarcie Umowy o podwykonawstwo, której przedmiotem są roboty budowlane powinno być poprzedzone akceptacją projektu tej Umowy przez Zamawiającego, natomiast przystąpienie do realizacji robót budowlanych przez podwykonawcę powinno być poprzedzone akceptacją Umowy o podwykonawstwo przez Zamawiającego.</w:t>
      </w:r>
    </w:p>
    <w:p w:rsidR="0048203F" w:rsidRPr="0048203F" w:rsidRDefault="0048203F" w:rsidP="0048203F">
      <w:pPr>
        <w:numPr>
          <w:ilvl w:val="0"/>
          <w:numId w:val="20"/>
        </w:numPr>
        <w:tabs>
          <w:tab w:val="left" w:pos="427"/>
        </w:tabs>
        <w:spacing w:after="0" w:line="229"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lastRenderedPageBreak/>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nie później niż 7 dni przed jej zawarciem projektu tej Umowy, a także projektu zmiany Umowy, przy czym podwykonawca lub dalszy podwykonawca jest obowiązany dołączyć zgodę wykonawcy na zawarcie Umowy o podwykonawstwo o treści zgodnej z projektem Umowy wraz z projektem Umowy.</w:t>
      </w:r>
    </w:p>
    <w:p w:rsidR="0048203F" w:rsidRPr="0048203F" w:rsidRDefault="0048203F" w:rsidP="0048203F">
      <w:pPr>
        <w:numPr>
          <w:ilvl w:val="0"/>
          <w:numId w:val="20"/>
        </w:numPr>
        <w:tabs>
          <w:tab w:val="left" w:pos="427"/>
        </w:tabs>
        <w:spacing w:after="0" w:line="21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Zamawiający zgłosi zastrzeżenia w przypadku przedłożenia projektu Umowy o podwykonawstwo, której przedmiotem są roboty budowlane, nie spełniającego określonych w </w:t>
      </w:r>
      <w:r w:rsidRPr="0048203F">
        <w:rPr>
          <w:rFonts w:ascii="Arial" w:eastAsia="Calibri" w:hAnsi="Arial" w:cs="Arial"/>
          <w:color w:val="000000" w:themeColor="text1"/>
          <w:sz w:val="24"/>
          <w:szCs w:val="24"/>
          <w:lang w:eastAsia="pl-PL"/>
        </w:rPr>
        <w:t xml:space="preserve">SWZ </w:t>
      </w:r>
      <w:r w:rsidRPr="0048203F">
        <w:rPr>
          <w:rFonts w:ascii="Arial" w:eastAsia="Calibri" w:hAnsi="Arial" w:cs="Arial"/>
          <w:sz w:val="24"/>
          <w:szCs w:val="24"/>
          <w:lang w:eastAsia="pl-PL"/>
        </w:rPr>
        <w:t>wymagań dotyczących Umowy o podwykonawstwo lub warunków dotyczących Podwykonawcy lub dalszego podwykonawcy.</w:t>
      </w:r>
    </w:p>
    <w:p w:rsidR="0048203F" w:rsidRPr="0048203F" w:rsidRDefault="0048203F" w:rsidP="0048203F">
      <w:pPr>
        <w:numPr>
          <w:ilvl w:val="0"/>
          <w:numId w:val="20"/>
        </w:numPr>
        <w:tabs>
          <w:tab w:val="left" w:pos="427"/>
        </w:tabs>
        <w:spacing w:after="0" w:line="21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Jeżeli Zamawiający w terminie 7 dni od dnia przedłożenia mu projektu Umowy o podwykonawstwo, której przedmiotem są roboty budowlane nie zgłosi na piśmie zastrzeżeń, uważa się, że zaakceptował ten projekt Umowy.</w:t>
      </w:r>
    </w:p>
    <w:p w:rsidR="0048203F" w:rsidRPr="0048203F" w:rsidRDefault="0048203F" w:rsidP="0048203F">
      <w:pPr>
        <w:numPr>
          <w:ilvl w:val="0"/>
          <w:numId w:val="20"/>
        </w:numPr>
        <w:tabs>
          <w:tab w:val="left" w:pos="427"/>
        </w:tabs>
        <w:spacing w:after="0" w:line="226"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Po akceptacji projektu Umowy o podwykonawstwo, której przedmiotem są roboty budowlane lub po bezskutecznym upływie terminu na zgłoszenie przez Zamawiającego zastrzeżeń do tego projektu, Wykonawca przedłoży poświadczony za zgodność z oryginałem odpis Umowy o podwykonawstwo w terminie 7 dni od dnia zawarcia tej Umowy, jednakże nie później niż na 7 dni przed dniem rozpoczęcia realizacji robót budowlanych przez Podwykonawcę.</w:t>
      </w:r>
    </w:p>
    <w:p w:rsidR="0048203F" w:rsidRPr="0048203F" w:rsidRDefault="0048203F" w:rsidP="0048203F">
      <w:pPr>
        <w:numPr>
          <w:ilvl w:val="0"/>
          <w:numId w:val="20"/>
        </w:numPr>
        <w:tabs>
          <w:tab w:val="left" w:pos="427"/>
        </w:tabs>
        <w:spacing w:after="0" w:line="20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Zamawiający zgłosi sprzeciw w przypadku przedłożenia Umowy o podwykonawstwo, której przedmiotem są roboty budowlane, niezgodnej z zaakceptowanym wcześniej przez niego projektem Umowy o podwykonawstwo.</w:t>
      </w:r>
    </w:p>
    <w:p w:rsidR="0048203F" w:rsidRPr="0048203F" w:rsidRDefault="0048203F" w:rsidP="0048203F">
      <w:pPr>
        <w:numPr>
          <w:ilvl w:val="0"/>
          <w:numId w:val="20"/>
        </w:numPr>
        <w:tabs>
          <w:tab w:val="left" w:pos="427"/>
        </w:tabs>
        <w:spacing w:after="0" w:line="20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Jeżeli Zamawiający w terminie 7 dni od dnia przedłożenia Umowy o podwykonawstwo, której przedmiotem są roboty budowlane, nie zgłosi na piśmie sprzeciwu, uważa się, że zaakceptował tę umowę.</w:t>
      </w:r>
    </w:p>
    <w:p w:rsidR="0048203F" w:rsidRPr="0048203F" w:rsidRDefault="0048203F" w:rsidP="0048203F">
      <w:pPr>
        <w:numPr>
          <w:ilvl w:val="0"/>
          <w:numId w:val="20"/>
        </w:numPr>
        <w:tabs>
          <w:tab w:val="left" w:pos="427"/>
        </w:tabs>
        <w:spacing w:after="0" w:line="223"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Wykonawca jest zobowiązany do każdorazowego przedkładania Zamawiającemu w terminie 7 dni od dnia zawarcia poświadczonego za zgodność z oryginałem odpisu zawartej Umowy o podwykonawstwo, której przedmiotem są </w:t>
      </w:r>
      <w:r w:rsidRPr="0048203F">
        <w:rPr>
          <w:rFonts w:ascii="Arial" w:eastAsia="Calibri" w:hAnsi="Arial" w:cs="Arial"/>
          <w:sz w:val="24"/>
          <w:szCs w:val="24"/>
          <w:u w:val="single"/>
          <w:lang w:eastAsia="pl-PL"/>
        </w:rPr>
        <w:t>dostawy lub usługi</w:t>
      </w:r>
      <w:r w:rsidRPr="0048203F">
        <w:rPr>
          <w:rFonts w:ascii="Arial" w:eastAsia="Calibri" w:hAnsi="Arial" w:cs="Arial"/>
          <w:sz w:val="24"/>
          <w:szCs w:val="24"/>
          <w:lang w:eastAsia="pl-PL"/>
        </w:rPr>
        <w:t>, w celu weryfikacji, czy wskazane w niej terminy zapłaty wynagrodzenia nie są dłuższe niż 30 dni, z wyłączeniem umów o podwykonawstwo o wartości mniejszej niż 50.000zł.</w:t>
      </w:r>
    </w:p>
    <w:p w:rsidR="0048203F" w:rsidRPr="0048203F" w:rsidRDefault="0048203F" w:rsidP="0048203F">
      <w:pPr>
        <w:numPr>
          <w:ilvl w:val="0"/>
          <w:numId w:val="20"/>
        </w:numPr>
        <w:tabs>
          <w:tab w:val="left" w:pos="427"/>
        </w:tabs>
        <w:spacing w:after="0" w:line="21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 przypadku, o którym mowa w ust. 16, jeżeli termin zapłaty wynagrodzenia jest dłuższy niż 30 dni, Zamawiający informuje o tym Wykonawcę i wzywa go do doprowadzenia do zmiany tej Umowy pod rygorem wystąpienia o zapłatę kary umownej.</w:t>
      </w:r>
    </w:p>
    <w:p w:rsidR="0048203F" w:rsidRPr="0048203F" w:rsidRDefault="0048203F" w:rsidP="0048203F">
      <w:pPr>
        <w:numPr>
          <w:ilvl w:val="0"/>
          <w:numId w:val="20"/>
        </w:numPr>
        <w:tabs>
          <w:tab w:val="left" w:pos="427"/>
        </w:tabs>
        <w:spacing w:after="0" w:line="21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48203F" w:rsidRPr="0048203F" w:rsidRDefault="0048203F" w:rsidP="0048203F">
      <w:pPr>
        <w:numPr>
          <w:ilvl w:val="0"/>
          <w:numId w:val="20"/>
        </w:numPr>
        <w:tabs>
          <w:tab w:val="left" w:pos="427"/>
        </w:tabs>
        <w:spacing w:after="0" w:line="223"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 przypadku zawarcia przez Wykonawcę Umowy o podwykonawstwo bez zgody Zamawiającego, zmiany warunków Umowy z Podwykonawcą bez zgody Zamawiającego oraz w przypadku nieuwzględnienia zastrzeżeń do Umowy o podwykonawstwo zgłoszonych przez Zamawiającego, Zamawiający jest zwolniony z odpowiedzialności za zapłatę wynagrodzenia Podwykonawcy, o której mowa w treści przepisów Prawa zamówień publicznych.</w:t>
      </w:r>
    </w:p>
    <w:p w:rsidR="0048203F" w:rsidRPr="0048203F" w:rsidRDefault="0048203F" w:rsidP="0048203F">
      <w:pPr>
        <w:numPr>
          <w:ilvl w:val="0"/>
          <w:numId w:val="20"/>
        </w:numPr>
        <w:tabs>
          <w:tab w:val="left" w:pos="427"/>
        </w:tabs>
        <w:spacing w:after="0" w:line="20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Wykonawca korzystający z udziału Podwykonawców pełni funkcję koordynatora podczas wykonywania robót i usuwania ewentualnych wad.</w:t>
      </w:r>
    </w:p>
    <w:p w:rsidR="0048203F" w:rsidRPr="0048203F" w:rsidRDefault="0048203F" w:rsidP="0048203F">
      <w:pPr>
        <w:numPr>
          <w:ilvl w:val="0"/>
          <w:numId w:val="20"/>
        </w:numPr>
        <w:tabs>
          <w:tab w:val="left" w:pos="427"/>
        </w:tabs>
        <w:spacing w:after="0" w:line="223"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48203F" w:rsidRPr="0048203F" w:rsidRDefault="0048203F" w:rsidP="0048203F">
      <w:pPr>
        <w:numPr>
          <w:ilvl w:val="0"/>
          <w:numId w:val="20"/>
        </w:numPr>
        <w:tabs>
          <w:tab w:val="left" w:pos="427"/>
        </w:tabs>
        <w:spacing w:after="0" w:line="21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Jakakolwiek przerwa w realizacji Przedmiotu Umowy wynikająca z braku Podwykonawcy będzie traktowana jako przerwa wynikła z przyczyn zależnych od Wykonawcy i nie może stanowić podstawy do zmiany terminu zakończenia robót, o których mowa w § 4 Umowy.</w:t>
      </w:r>
    </w:p>
    <w:p w:rsidR="0048203F" w:rsidRPr="0048203F" w:rsidRDefault="0048203F" w:rsidP="0048203F">
      <w:pPr>
        <w:tabs>
          <w:tab w:val="left" w:pos="407"/>
        </w:tabs>
        <w:spacing w:after="0" w:line="207" w:lineRule="auto"/>
        <w:ind w:left="427" w:right="20" w:hanging="419"/>
        <w:jc w:val="both"/>
        <w:rPr>
          <w:rFonts w:ascii="Arial" w:eastAsiaTheme="minorEastAsia" w:hAnsi="Arial" w:cs="Arial"/>
          <w:sz w:val="24"/>
          <w:szCs w:val="24"/>
          <w:lang w:eastAsia="pl-PL"/>
        </w:rPr>
      </w:pPr>
      <w:r w:rsidRPr="0048203F">
        <w:rPr>
          <w:rFonts w:ascii="Arial" w:eastAsia="Calibri" w:hAnsi="Arial" w:cs="Arial"/>
          <w:sz w:val="24"/>
          <w:szCs w:val="24"/>
          <w:lang w:eastAsia="pl-PL"/>
        </w:rPr>
        <w:t>23.</w:t>
      </w:r>
      <w:r w:rsidRPr="0048203F">
        <w:rPr>
          <w:rFonts w:ascii="Arial" w:eastAsia="Calibri" w:hAnsi="Arial" w:cs="Arial"/>
          <w:sz w:val="24"/>
          <w:szCs w:val="24"/>
          <w:lang w:eastAsia="pl-PL"/>
        </w:rPr>
        <w:tab/>
        <w:t>Powyższe postanowienia w zakresie Umowy o podwykonawstwo stosuje się odpowiednio do umów o podwykonawstwo z dalszymi podwykonawcami.</w:t>
      </w:r>
    </w:p>
    <w:p w:rsidR="0048203F" w:rsidRPr="0048203F" w:rsidRDefault="0048203F" w:rsidP="0048203F">
      <w:pPr>
        <w:spacing w:after="0" w:line="200" w:lineRule="exact"/>
        <w:rPr>
          <w:rFonts w:ascii="Arial" w:eastAsiaTheme="minorEastAsia" w:hAnsi="Arial" w:cs="Arial"/>
          <w:sz w:val="24"/>
          <w:szCs w:val="24"/>
          <w:lang w:eastAsia="pl-PL"/>
        </w:rPr>
      </w:pPr>
    </w:p>
    <w:p w:rsidR="0048203F" w:rsidRPr="0048203F" w:rsidRDefault="0048203F" w:rsidP="0048203F">
      <w:pPr>
        <w:numPr>
          <w:ilvl w:val="1"/>
          <w:numId w:val="21"/>
        </w:numPr>
        <w:tabs>
          <w:tab w:val="left" w:pos="4787"/>
        </w:tabs>
        <w:spacing w:after="0" w:line="240" w:lineRule="auto"/>
        <w:ind w:left="4787" w:hanging="143"/>
        <w:rPr>
          <w:rFonts w:ascii="Arial" w:eastAsia="Calibri" w:hAnsi="Arial" w:cs="Arial"/>
          <w:b/>
          <w:bCs/>
          <w:sz w:val="24"/>
          <w:szCs w:val="24"/>
          <w:lang w:eastAsia="pl-PL"/>
        </w:rPr>
      </w:pPr>
      <w:bookmarkStart w:id="8" w:name="page8"/>
      <w:bookmarkEnd w:id="8"/>
      <w:r w:rsidRPr="0048203F">
        <w:rPr>
          <w:rFonts w:ascii="Arial" w:eastAsia="Calibri" w:hAnsi="Arial" w:cs="Arial"/>
          <w:b/>
          <w:bCs/>
          <w:sz w:val="24"/>
          <w:szCs w:val="24"/>
          <w:lang w:eastAsia="pl-PL"/>
        </w:rPr>
        <w:t>12</w:t>
      </w:r>
    </w:p>
    <w:p w:rsidR="0048203F" w:rsidRPr="0048203F" w:rsidRDefault="0048203F" w:rsidP="0048203F">
      <w:pPr>
        <w:spacing w:after="0" w:line="238" w:lineRule="auto"/>
        <w:ind w:left="4487"/>
        <w:rPr>
          <w:rFonts w:ascii="Arial" w:eastAsia="Calibri" w:hAnsi="Arial" w:cs="Arial"/>
          <w:b/>
          <w:bCs/>
          <w:sz w:val="24"/>
          <w:szCs w:val="24"/>
          <w:lang w:eastAsia="pl-PL"/>
        </w:rPr>
      </w:pPr>
      <w:r w:rsidRPr="0048203F">
        <w:rPr>
          <w:rFonts w:ascii="Arial" w:eastAsia="Calibri" w:hAnsi="Arial" w:cs="Arial"/>
          <w:b/>
          <w:bCs/>
          <w:sz w:val="24"/>
          <w:szCs w:val="24"/>
          <w:lang w:eastAsia="pl-PL"/>
        </w:rPr>
        <w:t>Odbiory</w:t>
      </w:r>
    </w:p>
    <w:p w:rsidR="0048203F" w:rsidRPr="0048203F" w:rsidRDefault="0048203F" w:rsidP="0048203F">
      <w:pPr>
        <w:numPr>
          <w:ilvl w:val="0"/>
          <w:numId w:val="21"/>
        </w:numPr>
        <w:tabs>
          <w:tab w:val="left" w:pos="367"/>
        </w:tabs>
        <w:spacing w:after="0" w:line="207" w:lineRule="auto"/>
        <w:ind w:left="367" w:right="20" w:hanging="367"/>
        <w:jc w:val="both"/>
        <w:rPr>
          <w:rFonts w:ascii="Arial" w:eastAsia="Calibri" w:hAnsi="Arial" w:cs="Arial"/>
          <w:sz w:val="24"/>
          <w:szCs w:val="24"/>
          <w:lang w:eastAsia="pl-PL"/>
        </w:rPr>
      </w:pPr>
      <w:r w:rsidRPr="0048203F">
        <w:rPr>
          <w:rFonts w:ascii="Arial" w:eastAsia="Calibri" w:hAnsi="Arial" w:cs="Arial"/>
          <w:sz w:val="24"/>
          <w:szCs w:val="24"/>
          <w:lang w:eastAsia="pl-PL"/>
        </w:rPr>
        <w:t>Zamawiający powoła komisję, która dokona odbioru dokumentacji projektowej i robót, stanowiących Przedmiot Umowy.</w:t>
      </w:r>
    </w:p>
    <w:p w:rsidR="0048203F" w:rsidRPr="0048203F" w:rsidRDefault="0048203F" w:rsidP="0048203F">
      <w:pPr>
        <w:tabs>
          <w:tab w:val="left" w:pos="347"/>
        </w:tabs>
        <w:spacing w:after="0" w:line="217" w:lineRule="auto"/>
        <w:ind w:left="367" w:right="20" w:hanging="359"/>
        <w:jc w:val="both"/>
        <w:rPr>
          <w:rFonts w:ascii="Arial" w:eastAsiaTheme="minorEastAsia" w:hAnsi="Arial" w:cs="Arial"/>
          <w:sz w:val="24"/>
          <w:szCs w:val="24"/>
          <w:lang w:eastAsia="pl-PL"/>
        </w:rPr>
      </w:pPr>
      <w:r w:rsidRPr="0048203F">
        <w:rPr>
          <w:rFonts w:ascii="Arial" w:eastAsia="Calibri" w:hAnsi="Arial" w:cs="Arial"/>
          <w:sz w:val="24"/>
          <w:szCs w:val="24"/>
          <w:lang w:eastAsia="pl-PL"/>
        </w:rPr>
        <w:t>2.</w:t>
      </w:r>
      <w:r w:rsidRPr="0048203F">
        <w:rPr>
          <w:rFonts w:ascii="Arial" w:eastAsia="Calibri" w:hAnsi="Arial" w:cs="Arial"/>
          <w:sz w:val="24"/>
          <w:szCs w:val="24"/>
          <w:lang w:eastAsia="pl-PL"/>
        </w:rPr>
        <w:tab/>
        <w:t>Strony ustalają, że przedmiotem odbioru jest wykonanie Przedmiotu Umowy, objętego niniejszą Umową, a odbiory dokonywane będą po wykonaniu zakresu, o którym mowa w § 5 ust. 1 Umowy, jako odbiory częściowe oraz odbiór końcowy całego Przedmiotu Umowy.</w:t>
      </w:r>
    </w:p>
    <w:p w:rsidR="0048203F" w:rsidRPr="0048203F" w:rsidRDefault="0048203F" w:rsidP="0048203F">
      <w:pPr>
        <w:numPr>
          <w:ilvl w:val="0"/>
          <w:numId w:val="22"/>
        </w:numPr>
        <w:tabs>
          <w:tab w:val="left" w:pos="367"/>
        </w:tabs>
        <w:spacing w:after="0" w:line="223"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Za termin odbioru dokumentacji projektowej uznaje się dzień przekazania Zamawiającemu dokumentacji projektowej ze zgłoszeniem robót budowlanych/ uzyskaniem niezbędnego pozwolenia budowlanego. Zamawiający dokona odbioru dokumentacji projektowej w ciągu 14 dni od daty jej doręczenia. Z czynności odbioru spisany będzie protokół.</w:t>
      </w:r>
    </w:p>
    <w:p w:rsidR="0048203F" w:rsidRPr="0048203F" w:rsidRDefault="0048203F" w:rsidP="0048203F">
      <w:pPr>
        <w:numPr>
          <w:ilvl w:val="0"/>
          <w:numId w:val="22"/>
        </w:numPr>
        <w:tabs>
          <w:tab w:val="left" w:pos="427"/>
        </w:tabs>
        <w:spacing w:after="0" w:line="217"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Rozpoczęcie czynności odbiorowych robót budowlanych nastąpi w terminie do 7 dni, licząc od daty potwierdzonego przez inspektora nadzoru zgłoszenia Wykonawcy o zakończeniu części Przedmiotu Umowy i przyjęcia przez Zamawiającego dokumentów niezbędnych do oceny wykonania Umowy.</w:t>
      </w:r>
    </w:p>
    <w:p w:rsidR="0048203F" w:rsidRPr="0048203F" w:rsidRDefault="0048203F" w:rsidP="0048203F">
      <w:pPr>
        <w:numPr>
          <w:ilvl w:val="0"/>
          <w:numId w:val="22"/>
        </w:numPr>
        <w:tabs>
          <w:tab w:val="left" w:pos="367"/>
        </w:tabs>
        <w:spacing w:after="0" w:line="207" w:lineRule="auto"/>
        <w:ind w:left="367" w:hanging="367"/>
        <w:jc w:val="both"/>
        <w:rPr>
          <w:rFonts w:ascii="Arial" w:eastAsia="Calibri" w:hAnsi="Arial" w:cs="Arial"/>
          <w:sz w:val="24"/>
          <w:szCs w:val="24"/>
          <w:lang w:eastAsia="pl-PL"/>
        </w:rPr>
      </w:pPr>
      <w:r w:rsidRPr="0048203F">
        <w:rPr>
          <w:rFonts w:ascii="Arial" w:eastAsia="Calibri" w:hAnsi="Arial" w:cs="Arial"/>
          <w:sz w:val="24"/>
          <w:szCs w:val="24"/>
          <w:lang w:eastAsia="pl-PL"/>
        </w:rPr>
        <w:t>Wszystkie odbiory robót budowlanych (zanikających, ulegających zakryciu, odbiór końcowy, odbiór przed upływem okresu rękojmi) dokonywane będą na zasadach określonych w STWiORB.</w:t>
      </w:r>
    </w:p>
    <w:p w:rsidR="0048203F" w:rsidRPr="0048203F" w:rsidRDefault="0048203F" w:rsidP="0048203F">
      <w:pPr>
        <w:numPr>
          <w:ilvl w:val="0"/>
          <w:numId w:val="22"/>
        </w:numPr>
        <w:tabs>
          <w:tab w:val="left" w:pos="427"/>
        </w:tabs>
        <w:spacing w:after="0" w:line="21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Z czynności odbioru końcowego i odbioru przed upływem okresu rękojmi będzie spisany protokół zawierający wszelkie ustalenia dokonane w toku odbioru oraz terminy wyznaczone na usunięcie stwierdzonych w trakcie odbioru wad.</w:t>
      </w:r>
    </w:p>
    <w:p w:rsidR="0048203F" w:rsidRPr="0048203F" w:rsidRDefault="0048203F" w:rsidP="0048203F">
      <w:pPr>
        <w:numPr>
          <w:ilvl w:val="0"/>
          <w:numId w:val="22"/>
        </w:numPr>
        <w:tabs>
          <w:tab w:val="left" w:pos="427"/>
        </w:tabs>
        <w:spacing w:after="0" w:line="223"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Jeżeli w toku czynności odbiorowych zostanie stwierdzone, że przedmiot odbioru nie osiągnął gotowości do odbioru z powodu niezakończenia robót lub jego wykonania niezgodnie z zamówieniem, Zamawiający odmówi odbioru z winy Wykonawcy i w przypadku przekroczenia terminów określonych w § 4, oznacza to opóźnienie w rozumieniu niniejszej Umowy, co skutkuje naliczeniem kar umownych, o których mowa w § 15 niniejszej Umowy.</w:t>
      </w:r>
    </w:p>
    <w:p w:rsidR="0048203F" w:rsidRPr="0048203F" w:rsidRDefault="0048203F" w:rsidP="0048203F">
      <w:pPr>
        <w:spacing w:after="0" w:line="1" w:lineRule="exact"/>
        <w:rPr>
          <w:rFonts w:ascii="Arial" w:eastAsia="Calibri" w:hAnsi="Arial" w:cs="Arial"/>
          <w:sz w:val="24"/>
          <w:szCs w:val="24"/>
          <w:lang w:eastAsia="pl-PL"/>
        </w:rPr>
      </w:pPr>
    </w:p>
    <w:p w:rsidR="0048203F" w:rsidRPr="0048203F" w:rsidRDefault="0048203F" w:rsidP="0048203F">
      <w:pPr>
        <w:numPr>
          <w:ilvl w:val="0"/>
          <w:numId w:val="22"/>
        </w:numPr>
        <w:tabs>
          <w:tab w:val="left" w:pos="427"/>
        </w:tabs>
        <w:spacing w:after="0" w:line="238" w:lineRule="auto"/>
        <w:ind w:left="427" w:hanging="427"/>
        <w:jc w:val="both"/>
        <w:rPr>
          <w:rFonts w:ascii="Arial" w:eastAsia="Calibri" w:hAnsi="Arial" w:cs="Arial"/>
          <w:sz w:val="24"/>
          <w:szCs w:val="24"/>
          <w:lang w:eastAsia="pl-PL"/>
        </w:rPr>
      </w:pPr>
      <w:r w:rsidRPr="0048203F">
        <w:rPr>
          <w:rFonts w:ascii="Arial" w:eastAsia="Calibri" w:hAnsi="Arial" w:cs="Arial"/>
          <w:sz w:val="24"/>
          <w:szCs w:val="24"/>
          <w:lang w:eastAsia="pl-PL"/>
        </w:rPr>
        <w:t>Jeżeli w toku czynności odbiorowych zostaną stwierdzone wady:</w:t>
      </w:r>
    </w:p>
    <w:p w:rsidR="0048203F" w:rsidRPr="0048203F" w:rsidRDefault="0048203F" w:rsidP="0048203F">
      <w:pPr>
        <w:numPr>
          <w:ilvl w:val="0"/>
          <w:numId w:val="23"/>
        </w:numPr>
        <w:tabs>
          <w:tab w:val="left" w:pos="715"/>
        </w:tabs>
        <w:spacing w:after="0" w:line="207" w:lineRule="auto"/>
        <w:ind w:left="727" w:hanging="367"/>
        <w:jc w:val="both"/>
        <w:rPr>
          <w:rFonts w:ascii="Arial" w:eastAsia="Calibri" w:hAnsi="Arial" w:cs="Arial"/>
          <w:sz w:val="24"/>
          <w:szCs w:val="24"/>
          <w:lang w:eastAsia="pl-PL"/>
        </w:rPr>
      </w:pPr>
      <w:r w:rsidRPr="0048203F">
        <w:rPr>
          <w:rFonts w:ascii="Arial" w:eastAsia="Calibri" w:hAnsi="Arial" w:cs="Arial"/>
          <w:sz w:val="24"/>
          <w:szCs w:val="24"/>
          <w:lang w:eastAsia="pl-PL"/>
        </w:rPr>
        <w:t>nadające się do usunięcia, to Zamawiający może żądać usunięcia wad wyznaczając odpowiedni termin; fakt usunięcia wad zostanie stwierdzony protokolarnie.</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0"/>
          <w:numId w:val="23"/>
        </w:numPr>
        <w:tabs>
          <w:tab w:val="left" w:pos="707"/>
        </w:tabs>
        <w:spacing w:after="0" w:line="240" w:lineRule="auto"/>
        <w:ind w:left="707" w:hanging="347"/>
        <w:jc w:val="both"/>
        <w:rPr>
          <w:rFonts w:ascii="Arial" w:eastAsia="Calibri" w:hAnsi="Arial" w:cs="Arial"/>
          <w:sz w:val="24"/>
          <w:szCs w:val="24"/>
          <w:lang w:eastAsia="pl-PL"/>
        </w:rPr>
      </w:pPr>
      <w:r w:rsidRPr="0048203F">
        <w:rPr>
          <w:rFonts w:ascii="Arial" w:eastAsia="Calibri" w:hAnsi="Arial" w:cs="Arial"/>
          <w:sz w:val="24"/>
          <w:szCs w:val="24"/>
          <w:lang w:eastAsia="pl-PL"/>
        </w:rPr>
        <w:t>nienadające się do usunięcia, to Zamawiający może:</w:t>
      </w:r>
    </w:p>
    <w:p w:rsidR="0048203F" w:rsidRPr="0048203F" w:rsidRDefault="0048203F" w:rsidP="0048203F">
      <w:pPr>
        <w:numPr>
          <w:ilvl w:val="2"/>
          <w:numId w:val="23"/>
        </w:numPr>
        <w:tabs>
          <w:tab w:val="left" w:pos="1067"/>
        </w:tabs>
        <w:spacing w:after="0" w:line="218" w:lineRule="auto"/>
        <w:ind w:left="1067" w:hanging="359"/>
        <w:jc w:val="both"/>
        <w:rPr>
          <w:rFonts w:ascii="Arial" w:eastAsia="Calibri" w:hAnsi="Arial" w:cs="Arial"/>
          <w:sz w:val="24"/>
          <w:szCs w:val="24"/>
          <w:lang w:eastAsia="pl-PL"/>
        </w:rPr>
      </w:pPr>
      <w:r w:rsidRPr="0048203F">
        <w:rPr>
          <w:rFonts w:ascii="Arial" w:eastAsia="Calibri" w:hAnsi="Arial" w:cs="Arial"/>
          <w:sz w:val="24"/>
          <w:szCs w:val="24"/>
          <w:lang w:eastAsia="pl-PL"/>
        </w:rPr>
        <w:t>zażądać wykonania Przedmiotu Umowy po raz drugi wyznaczając ostateczny termin ich realizacji, zachowując prawo do naliczenia Wykonawcy zastrzeżonych kar umownych i odszkodowań na zasadach określonych w § 15 Umowy oraz naprawienia szkody wynikłej z opóźnienia,</w:t>
      </w:r>
    </w:p>
    <w:p w:rsidR="0048203F" w:rsidRPr="0048203F" w:rsidRDefault="0048203F" w:rsidP="0048203F">
      <w:pPr>
        <w:numPr>
          <w:ilvl w:val="2"/>
          <w:numId w:val="23"/>
        </w:numPr>
        <w:tabs>
          <w:tab w:val="left" w:pos="1067"/>
        </w:tabs>
        <w:spacing w:after="0" w:line="206" w:lineRule="auto"/>
        <w:ind w:left="1067" w:right="20" w:hanging="359"/>
        <w:jc w:val="both"/>
        <w:rPr>
          <w:rFonts w:ascii="Arial" w:eastAsia="Calibri" w:hAnsi="Arial" w:cs="Arial"/>
          <w:sz w:val="24"/>
          <w:szCs w:val="24"/>
          <w:lang w:eastAsia="pl-PL"/>
        </w:rPr>
      </w:pPr>
      <w:r w:rsidRPr="0048203F">
        <w:rPr>
          <w:rFonts w:ascii="Arial" w:eastAsia="Calibri" w:hAnsi="Arial" w:cs="Arial"/>
          <w:sz w:val="24"/>
          <w:szCs w:val="24"/>
          <w:lang w:eastAsia="pl-PL"/>
        </w:rPr>
        <w:t>w przypadku niewykonania w ustalonym terminie Przedmiotu Umowy po raz drugi, Zamawiający może odstąpić od Umowy z winy Wykonawcy.</w:t>
      </w:r>
    </w:p>
    <w:p w:rsidR="0048203F" w:rsidRPr="0048203F" w:rsidRDefault="0048203F" w:rsidP="0048203F">
      <w:pPr>
        <w:numPr>
          <w:ilvl w:val="0"/>
          <w:numId w:val="23"/>
        </w:numPr>
        <w:tabs>
          <w:tab w:val="left" w:pos="707"/>
        </w:tabs>
        <w:spacing w:after="0" w:line="240" w:lineRule="auto"/>
        <w:ind w:left="707" w:hanging="347"/>
        <w:jc w:val="both"/>
        <w:rPr>
          <w:rFonts w:ascii="Arial" w:eastAsia="Calibri" w:hAnsi="Arial" w:cs="Arial"/>
          <w:sz w:val="24"/>
          <w:szCs w:val="24"/>
          <w:lang w:eastAsia="pl-PL"/>
        </w:rPr>
      </w:pPr>
      <w:r w:rsidRPr="0048203F">
        <w:rPr>
          <w:rFonts w:ascii="Arial" w:eastAsia="Calibri" w:hAnsi="Arial" w:cs="Arial"/>
          <w:sz w:val="24"/>
          <w:szCs w:val="24"/>
          <w:lang w:eastAsia="pl-PL"/>
        </w:rPr>
        <w:t>Wykonawca jest zobowiązany do pisemnego zawiadomienia Zamawiającego o usunięciu wad.</w:t>
      </w:r>
    </w:p>
    <w:p w:rsidR="0048203F" w:rsidRPr="0048203F" w:rsidRDefault="0048203F" w:rsidP="0048203F">
      <w:pPr>
        <w:numPr>
          <w:ilvl w:val="0"/>
          <w:numId w:val="22"/>
        </w:numPr>
        <w:tabs>
          <w:tab w:val="left" w:pos="567"/>
        </w:tabs>
        <w:spacing w:after="0" w:line="206" w:lineRule="auto"/>
        <w:ind w:left="567" w:hanging="425"/>
        <w:contextualSpacing/>
        <w:jc w:val="both"/>
        <w:rPr>
          <w:rFonts w:ascii="Arial" w:eastAsia="Calibri" w:hAnsi="Arial" w:cs="Arial"/>
          <w:sz w:val="24"/>
          <w:szCs w:val="24"/>
          <w:lang w:eastAsia="pl-PL"/>
        </w:rPr>
      </w:pPr>
      <w:r w:rsidRPr="0048203F">
        <w:rPr>
          <w:rFonts w:ascii="Arial" w:eastAsia="Calibri" w:hAnsi="Arial" w:cs="Arial"/>
          <w:sz w:val="24"/>
          <w:szCs w:val="24"/>
          <w:lang w:eastAsia="pl-PL"/>
        </w:rPr>
        <w:t>Po potwierdzeniu usunięcia wad stwierdzonych przy odbiorze końcowym i po upływie okresu rękojmi rozpoczynają swój bieg terminy na zwrot zabezpieczenia należytego wykonania Umowy, o których mowa w § 14.</w:t>
      </w:r>
    </w:p>
    <w:p w:rsidR="0048203F" w:rsidRPr="0048203F" w:rsidRDefault="0048203F" w:rsidP="0048203F">
      <w:pPr>
        <w:spacing w:after="0" w:line="246" w:lineRule="exact"/>
        <w:jc w:val="both"/>
        <w:rPr>
          <w:rFonts w:ascii="Times New Roman" w:eastAsiaTheme="minorEastAsia" w:hAnsi="Times New Roman" w:cs="Times New Roman"/>
          <w:sz w:val="20"/>
          <w:szCs w:val="20"/>
          <w:lang w:eastAsia="pl-PL"/>
        </w:rPr>
      </w:pPr>
    </w:p>
    <w:p w:rsidR="0048203F" w:rsidRPr="0048203F" w:rsidRDefault="0048203F" w:rsidP="0048203F">
      <w:pPr>
        <w:spacing w:after="0" w:line="246" w:lineRule="exact"/>
        <w:rPr>
          <w:rFonts w:ascii="Times New Roman" w:eastAsiaTheme="minorEastAsia" w:hAnsi="Times New Roman" w:cs="Times New Roman"/>
          <w:sz w:val="20"/>
          <w:szCs w:val="20"/>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 13</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Zobowiązania Wykonawcy w zakresie rękojmi</w:t>
      </w:r>
    </w:p>
    <w:p w:rsidR="0048203F" w:rsidRPr="0048203F" w:rsidRDefault="0048203F" w:rsidP="0048203F">
      <w:pPr>
        <w:spacing w:after="0" w:line="66" w:lineRule="exact"/>
        <w:jc w:val="both"/>
        <w:rPr>
          <w:rFonts w:ascii="Arial" w:eastAsiaTheme="minorEastAsia" w:hAnsi="Arial" w:cs="Arial"/>
          <w:sz w:val="24"/>
          <w:szCs w:val="24"/>
          <w:lang w:eastAsia="pl-PL"/>
        </w:rPr>
      </w:pPr>
    </w:p>
    <w:p w:rsidR="0048203F" w:rsidRPr="0048203F" w:rsidRDefault="0048203F" w:rsidP="0048203F">
      <w:pPr>
        <w:numPr>
          <w:ilvl w:val="0"/>
          <w:numId w:val="24"/>
        </w:numPr>
        <w:tabs>
          <w:tab w:val="left" w:pos="567"/>
        </w:tabs>
        <w:spacing w:after="0" w:line="207" w:lineRule="auto"/>
        <w:ind w:left="567" w:right="20" w:hanging="567"/>
        <w:jc w:val="both"/>
        <w:rPr>
          <w:rFonts w:ascii="Arial" w:eastAsia="Calibri" w:hAnsi="Arial" w:cs="Arial"/>
          <w:sz w:val="24"/>
          <w:szCs w:val="24"/>
          <w:lang w:eastAsia="pl-PL"/>
        </w:rPr>
      </w:pPr>
      <w:r w:rsidRPr="0048203F">
        <w:rPr>
          <w:rFonts w:ascii="Arial" w:eastAsia="Calibri" w:hAnsi="Arial" w:cs="Arial"/>
          <w:sz w:val="24"/>
          <w:szCs w:val="24"/>
          <w:lang w:eastAsia="pl-PL"/>
        </w:rPr>
        <w:t>Wykonawca udziela Zamawiającemu rękojmi na przedmiot Umowy na okres ………………….. (zgodnie z ofertą Wykonawcy).</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0"/>
          <w:numId w:val="24"/>
        </w:numPr>
        <w:tabs>
          <w:tab w:val="left" w:pos="567"/>
        </w:tabs>
        <w:spacing w:after="0" w:line="240" w:lineRule="auto"/>
        <w:ind w:left="567" w:hanging="567"/>
        <w:jc w:val="both"/>
        <w:rPr>
          <w:rFonts w:ascii="Arial" w:eastAsia="Calibri" w:hAnsi="Arial" w:cs="Arial"/>
          <w:sz w:val="24"/>
          <w:szCs w:val="24"/>
          <w:lang w:eastAsia="pl-PL"/>
        </w:rPr>
      </w:pPr>
      <w:r w:rsidRPr="0048203F">
        <w:rPr>
          <w:rFonts w:ascii="Arial" w:eastAsia="Calibri" w:hAnsi="Arial" w:cs="Arial"/>
          <w:sz w:val="24"/>
          <w:szCs w:val="24"/>
          <w:lang w:eastAsia="pl-PL"/>
        </w:rPr>
        <w:t>Bieg okresu rękojmi rozpoczyna się w dniu następnym licząc od dnia odbioru końcowego robót.</w:t>
      </w:r>
    </w:p>
    <w:p w:rsidR="0048203F" w:rsidRPr="0048203F" w:rsidRDefault="0048203F" w:rsidP="0048203F">
      <w:pPr>
        <w:spacing w:after="0" w:line="65" w:lineRule="exact"/>
        <w:jc w:val="both"/>
        <w:rPr>
          <w:rFonts w:ascii="Arial" w:eastAsia="Calibri" w:hAnsi="Arial" w:cs="Arial"/>
          <w:sz w:val="24"/>
          <w:szCs w:val="24"/>
          <w:lang w:eastAsia="pl-PL"/>
        </w:rPr>
      </w:pPr>
    </w:p>
    <w:p w:rsidR="0048203F" w:rsidRPr="0048203F" w:rsidRDefault="0048203F" w:rsidP="0048203F">
      <w:pPr>
        <w:numPr>
          <w:ilvl w:val="0"/>
          <w:numId w:val="24"/>
        </w:numPr>
        <w:tabs>
          <w:tab w:val="left" w:pos="567"/>
        </w:tabs>
        <w:spacing w:after="0" w:line="207" w:lineRule="auto"/>
        <w:ind w:left="567" w:hanging="567"/>
        <w:jc w:val="both"/>
        <w:rPr>
          <w:rFonts w:ascii="Arial" w:eastAsia="Calibri" w:hAnsi="Arial" w:cs="Arial"/>
          <w:sz w:val="24"/>
          <w:szCs w:val="24"/>
          <w:lang w:eastAsia="pl-PL"/>
        </w:rPr>
      </w:pPr>
      <w:r w:rsidRPr="0048203F">
        <w:rPr>
          <w:rFonts w:ascii="Arial" w:eastAsia="Calibri" w:hAnsi="Arial" w:cs="Arial"/>
          <w:sz w:val="24"/>
          <w:szCs w:val="24"/>
          <w:lang w:eastAsia="pl-PL"/>
        </w:rPr>
        <w:t>Zamawiający może dochodzić roszczeń z tytułu rękojmi także po okresie określonym w ust. 1, jeżeli zgłosił wadę przed upływem tego okresu.</w:t>
      </w:r>
    </w:p>
    <w:p w:rsidR="0048203F" w:rsidRPr="0048203F" w:rsidRDefault="0048203F" w:rsidP="0048203F">
      <w:pPr>
        <w:spacing w:after="0" w:line="68" w:lineRule="exact"/>
        <w:jc w:val="both"/>
        <w:rPr>
          <w:rFonts w:ascii="Arial" w:eastAsia="Calibri" w:hAnsi="Arial" w:cs="Arial"/>
          <w:sz w:val="24"/>
          <w:szCs w:val="24"/>
          <w:lang w:eastAsia="pl-PL"/>
        </w:rPr>
      </w:pPr>
    </w:p>
    <w:p w:rsidR="0048203F" w:rsidRPr="0048203F" w:rsidRDefault="0048203F" w:rsidP="0048203F">
      <w:pPr>
        <w:numPr>
          <w:ilvl w:val="0"/>
          <w:numId w:val="24"/>
        </w:numPr>
        <w:tabs>
          <w:tab w:val="left" w:pos="567"/>
        </w:tabs>
        <w:spacing w:after="0" w:line="217" w:lineRule="auto"/>
        <w:ind w:left="567" w:hanging="567"/>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Zamawiający w okresie udzielonej rękojmi powiadomi Wykonawcę niezwłocznie o wszelkich ujawnionych usterkach. Wady i usterki usunięte zostaną niezwłocznie. </w:t>
      </w:r>
      <w:r w:rsidRPr="0048203F">
        <w:rPr>
          <w:rFonts w:ascii="Arial" w:eastAsia="Calibri" w:hAnsi="Arial" w:cs="Arial"/>
          <w:sz w:val="24"/>
          <w:szCs w:val="24"/>
          <w:lang w:eastAsia="pl-PL"/>
        </w:rPr>
        <w:lastRenderedPageBreak/>
        <w:t>Termin przystąpienia do usuwania wad i usterek w technicznie uzasadnionych przypadkach może zostać wydłużony za zgodą Zamawiającego.</w:t>
      </w:r>
    </w:p>
    <w:p w:rsidR="0048203F" w:rsidRPr="0048203F" w:rsidRDefault="0048203F" w:rsidP="0048203F">
      <w:pPr>
        <w:spacing w:after="0" w:line="2" w:lineRule="exact"/>
        <w:jc w:val="both"/>
        <w:rPr>
          <w:rFonts w:ascii="Arial" w:eastAsia="Calibri" w:hAnsi="Arial" w:cs="Arial"/>
          <w:sz w:val="24"/>
          <w:szCs w:val="24"/>
          <w:lang w:eastAsia="pl-PL"/>
        </w:rPr>
      </w:pPr>
    </w:p>
    <w:p w:rsidR="0048203F" w:rsidRPr="0048203F" w:rsidRDefault="0048203F" w:rsidP="0048203F">
      <w:pPr>
        <w:numPr>
          <w:ilvl w:val="0"/>
          <w:numId w:val="24"/>
        </w:numPr>
        <w:tabs>
          <w:tab w:val="left" w:pos="567"/>
        </w:tabs>
        <w:spacing w:after="0" w:line="240" w:lineRule="auto"/>
        <w:ind w:left="567" w:hanging="567"/>
        <w:jc w:val="both"/>
        <w:rPr>
          <w:rFonts w:ascii="Arial" w:eastAsia="Calibri" w:hAnsi="Arial" w:cs="Arial"/>
          <w:sz w:val="24"/>
          <w:szCs w:val="24"/>
          <w:lang w:eastAsia="pl-PL"/>
        </w:rPr>
      </w:pPr>
      <w:r w:rsidRPr="0048203F">
        <w:rPr>
          <w:rFonts w:ascii="Arial" w:eastAsia="Calibri" w:hAnsi="Arial" w:cs="Arial"/>
          <w:sz w:val="24"/>
          <w:szCs w:val="24"/>
          <w:lang w:eastAsia="pl-PL"/>
        </w:rPr>
        <w:t>Wykonawca nie może odmówić usunięcia wad i usterek bez względu na związane z tym koszty.</w:t>
      </w:r>
    </w:p>
    <w:p w:rsidR="0048203F" w:rsidRPr="0048203F" w:rsidRDefault="0048203F" w:rsidP="0048203F">
      <w:pPr>
        <w:spacing w:after="0" w:line="67" w:lineRule="exact"/>
        <w:jc w:val="both"/>
        <w:rPr>
          <w:rFonts w:ascii="Arial" w:eastAsia="Calibri" w:hAnsi="Arial" w:cs="Arial"/>
          <w:sz w:val="24"/>
          <w:szCs w:val="24"/>
          <w:lang w:eastAsia="pl-PL"/>
        </w:rPr>
      </w:pPr>
    </w:p>
    <w:p w:rsidR="0048203F" w:rsidRPr="0048203F" w:rsidRDefault="0048203F" w:rsidP="0048203F">
      <w:pPr>
        <w:numPr>
          <w:ilvl w:val="0"/>
          <w:numId w:val="24"/>
        </w:numPr>
        <w:tabs>
          <w:tab w:val="left" w:pos="567"/>
        </w:tabs>
        <w:spacing w:after="0" w:line="207" w:lineRule="auto"/>
        <w:ind w:left="567" w:right="20" w:hanging="567"/>
        <w:jc w:val="both"/>
        <w:rPr>
          <w:rFonts w:ascii="Arial" w:eastAsia="Calibri" w:hAnsi="Arial" w:cs="Arial"/>
          <w:sz w:val="24"/>
          <w:szCs w:val="24"/>
          <w:lang w:eastAsia="pl-PL"/>
        </w:rPr>
      </w:pPr>
      <w:r w:rsidRPr="0048203F">
        <w:rPr>
          <w:rFonts w:ascii="Arial" w:eastAsia="Calibri" w:hAnsi="Arial" w:cs="Arial"/>
          <w:sz w:val="24"/>
          <w:szCs w:val="24"/>
          <w:lang w:eastAsia="pl-PL"/>
        </w:rPr>
        <w:t>W razie nieusunięcia wad i usterek w wyznaczonym terminie, Zamawiający może naliczyć karę umowną zgodnie z § 15 ust 1 pkt 3 Umowy.</w:t>
      </w:r>
    </w:p>
    <w:p w:rsidR="0048203F" w:rsidRPr="0048203F" w:rsidRDefault="0048203F" w:rsidP="0048203F">
      <w:pPr>
        <w:spacing w:after="0" w:line="66" w:lineRule="exact"/>
        <w:jc w:val="both"/>
        <w:rPr>
          <w:rFonts w:ascii="Arial" w:eastAsia="Calibri" w:hAnsi="Arial" w:cs="Arial"/>
          <w:sz w:val="24"/>
          <w:szCs w:val="24"/>
          <w:lang w:eastAsia="pl-PL"/>
        </w:rPr>
      </w:pPr>
    </w:p>
    <w:p w:rsidR="0048203F" w:rsidRPr="0048203F" w:rsidRDefault="0048203F" w:rsidP="0048203F">
      <w:pPr>
        <w:numPr>
          <w:ilvl w:val="0"/>
          <w:numId w:val="24"/>
        </w:numPr>
        <w:tabs>
          <w:tab w:val="left" w:pos="567"/>
        </w:tabs>
        <w:spacing w:after="0" w:line="223" w:lineRule="auto"/>
        <w:ind w:left="567" w:hanging="567"/>
        <w:jc w:val="both"/>
        <w:rPr>
          <w:rFonts w:ascii="Arial" w:eastAsia="Calibri" w:hAnsi="Arial" w:cs="Arial"/>
          <w:sz w:val="24"/>
          <w:szCs w:val="24"/>
          <w:lang w:eastAsia="pl-PL"/>
        </w:rPr>
      </w:pPr>
      <w:r w:rsidRPr="0048203F">
        <w:rPr>
          <w:rFonts w:ascii="Arial" w:eastAsia="Calibri" w:hAnsi="Arial" w:cs="Arial"/>
          <w:sz w:val="24"/>
          <w:szCs w:val="24"/>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w:t>
      </w:r>
    </w:p>
    <w:p w:rsidR="0048203F" w:rsidRPr="0048203F" w:rsidRDefault="0048203F" w:rsidP="0048203F">
      <w:pPr>
        <w:spacing w:after="0" w:line="2" w:lineRule="exact"/>
        <w:rPr>
          <w:rFonts w:ascii="Times New Roman" w:eastAsiaTheme="minorEastAsia" w:hAnsi="Times New Roman" w:cs="Times New Roman"/>
          <w:sz w:val="20"/>
          <w:szCs w:val="20"/>
          <w:lang w:eastAsia="pl-PL"/>
        </w:rPr>
      </w:pPr>
    </w:p>
    <w:p w:rsidR="0048203F" w:rsidRPr="0048203F" w:rsidRDefault="0048203F" w:rsidP="0048203F">
      <w:pPr>
        <w:spacing w:after="0" w:line="240" w:lineRule="auto"/>
        <w:ind w:right="13"/>
        <w:jc w:val="center"/>
        <w:rPr>
          <w:rFonts w:ascii="Arial" w:eastAsia="Calibri" w:hAnsi="Arial" w:cs="Arial"/>
          <w:b/>
          <w:bCs/>
          <w:sz w:val="24"/>
          <w:szCs w:val="24"/>
          <w:lang w:eastAsia="pl-PL"/>
        </w:rPr>
      </w:pPr>
    </w:p>
    <w:p w:rsidR="0048203F" w:rsidRPr="0048203F" w:rsidRDefault="0048203F" w:rsidP="0048203F">
      <w:pPr>
        <w:spacing w:after="0" w:line="240" w:lineRule="auto"/>
        <w:ind w:right="13"/>
        <w:jc w:val="center"/>
        <w:rPr>
          <w:rFonts w:ascii="Arial" w:eastAsia="Calibri" w:hAnsi="Arial" w:cs="Arial"/>
          <w:b/>
          <w:bCs/>
          <w:color w:val="000000" w:themeColor="text1"/>
          <w:sz w:val="24"/>
          <w:szCs w:val="24"/>
          <w:lang w:eastAsia="pl-PL"/>
        </w:rPr>
      </w:pPr>
      <w:r w:rsidRPr="0048203F">
        <w:rPr>
          <w:rFonts w:ascii="Arial" w:eastAsia="Calibri" w:hAnsi="Arial" w:cs="Arial"/>
          <w:b/>
          <w:bCs/>
          <w:color w:val="000000" w:themeColor="text1"/>
          <w:sz w:val="24"/>
          <w:szCs w:val="24"/>
          <w:lang w:eastAsia="pl-PL"/>
        </w:rPr>
        <w:t>§ 14</w:t>
      </w:r>
    </w:p>
    <w:p w:rsidR="0048203F" w:rsidRPr="0048203F" w:rsidRDefault="0048203F" w:rsidP="0048203F">
      <w:pPr>
        <w:spacing w:after="0" w:line="240" w:lineRule="auto"/>
        <w:ind w:right="13"/>
        <w:jc w:val="center"/>
        <w:rPr>
          <w:rFonts w:ascii="Arial" w:eastAsia="Calibri" w:hAnsi="Arial" w:cs="Arial"/>
          <w:b/>
          <w:bCs/>
          <w:color w:val="000000" w:themeColor="text1"/>
          <w:sz w:val="24"/>
          <w:szCs w:val="24"/>
          <w:lang w:eastAsia="pl-PL"/>
        </w:rPr>
      </w:pPr>
    </w:p>
    <w:p w:rsidR="0048203F" w:rsidRPr="0048203F" w:rsidRDefault="0048203F" w:rsidP="0048203F">
      <w:pPr>
        <w:spacing w:after="0" w:line="240" w:lineRule="auto"/>
        <w:ind w:right="13"/>
        <w:jc w:val="center"/>
        <w:rPr>
          <w:rFonts w:ascii="Arial" w:eastAsia="Calibri" w:hAnsi="Arial" w:cs="Arial"/>
          <w:b/>
          <w:bCs/>
          <w:color w:val="000000" w:themeColor="text1"/>
          <w:sz w:val="24"/>
          <w:szCs w:val="24"/>
          <w:lang w:eastAsia="pl-PL"/>
        </w:rPr>
      </w:pPr>
      <w:r w:rsidRPr="0048203F">
        <w:rPr>
          <w:rFonts w:ascii="Arial" w:eastAsia="Calibri" w:hAnsi="Arial" w:cs="Arial"/>
          <w:b/>
          <w:bCs/>
          <w:color w:val="000000" w:themeColor="text1"/>
          <w:sz w:val="24"/>
          <w:szCs w:val="24"/>
          <w:lang w:eastAsia="pl-PL"/>
        </w:rPr>
        <w:t>Zabezpieczenie należytego wykonania Umowy</w:t>
      </w:r>
    </w:p>
    <w:p w:rsidR="0048203F" w:rsidRPr="0048203F" w:rsidRDefault="0048203F" w:rsidP="0048203F">
      <w:pPr>
        <w:numPr>
          <w:ilvl w:val="0"/>
          <w:numId w:val="25"/>
        </w:numPr>
        <w:tabs>
          <w:tab w:val="left" w:pos="427"/>
        </w:tabs>
        <w:spacing w:after="0" w:line="224" w:lineRule="auto"/>
        <w:ind w:left="427" w:hanging="427"/>
        <w:rPr>
          <w:rFonts w:ascii="Arial" w:eastAsia="Calibri" w:hAnsi="Arial" w:cs="Arial"/>
          <w:sz w:val="24"/>
          <w:szCs w:val="24"/>
          <w:lang w:eastAsia="pl-PL"/>
        </w:rPr>
      </w:pPr>
      <w:r w:rsidRPr="0048203F">
        <w:rPr>
          <w:rFonts w:ascii="Arial" w:eastAsia="Calibri" w:hAnsi="Arial" w:cs="Arial"/>
          <w:sz w:val="24"/>
          <w:szCs w:val="24"/>
          <w:lang w:eastAsia="pl-PL"/>
        </w:rPr>
        <w:t>Wykonawca wnosi zabezpieczenie należytego wykonania Umowy w wysokości 5 % ceny łącznie z podatkiem VAT określonej w § 4 ust. 1 niniejszej Umowy, co stanowi …………………………………….</w:t>
      </w:r>
    </w:p>
    <w:p w:rsidR="0048203F" w:rsidRPr="0048203F" w:rsidRDefault="0048203F" w:rsidP="0048203F">
      <w:pPr>
        <w:spacing w:after="0" w:line="240" w:lineRule="auto"/>
        <w:ind w:left="427"/>
        <w:rPr>
          <w:rFonts w:ascii="Arial" w:eastAsia="Calibri" w:hAnsi="Arial" w:cs="Arial"/>
          <w:sz w:val="24"/>
          <w:szCs w:val="24"/>
          <w:lang w:eastAsia="pl-PL"/>
        </w:rPr>
      </w:pPr>
      <w:bookmarkStart w:id="9" w:name="page9"/>
      <w:bookmarkEnd w:id="9"/>
      <w:r w:rsidRPr="0048203F">
        <w:rPr>
          <w:rFonts w:ascii="Arial" w:eastAsia="Calibri" w:hAnsi="Arial" w:cs="Arial"/>
          <w:sz w:val="24"/>
          <w:szCs w:val="24"/>
          <w:lang w:eastAsia="pl-PL"/>
        </w:rPr>
        <w:t>słownie: …………………………………………………………………………………………………………………</w:t>
      </w:r>
    </w:p>
    <w:p w:rsidR="0048203F" w:rsidRPr="0048203F" w:rsidRDefault="0048203F" w:rsidP="0048203F">
      <w:pPr>
        <w:numPr>
          <w:ilvl w:val="0"/>
          <w:numId w:val="25"/>
        </w:numPr>
        <w:spacing w:after="0" w:line="240" w:lineRule="auto"/>
        <w:contextualSpacing/>
        <w:jc w:val="both"/>
        <w:rPr>
          <w:rFonts w:ascii="Times New Roman" w:eastAsiaTheme="minorEastAsia" w:hAnsi="Times New Roman" w:cs="Times New Roman"/>
          <w:sz w:val="20"/>
          <w:szCs w:val="20"/>
          <w:lang w:eastAsia="pl-PL"/>
        </w:rPr>
      </w:pPr>
      <w:r w:rsidRPr="0048203F">
        <w:rPr>
          <w:rFonts w:ascii="Arial" w:eastAsia="Times New Roman" w:hAnsi="Arial" w:cs="Arial"/>
          <w:sz w:val="24"/>
          <w:szCs w:val="24"/>
          <w:lang w:eastAsia="ar-SA"/>
        </w:rPr>
        <w:t>Zabezpieczenie należytego wykonania Umowy może zostać wniesione w formach przewidzianych w art. 450 ust. 1 ustawy Prawo zamówień publicznych. W przypadku wniesienia przez Wykonawcę zabezpieczenia należytego wykonania umowy w formie gwarancji bankowej lub ubezpieczeniowej, udzielona gwarancja:</w:t>
      </w:r>
    </w:p>
    <w:p w:rsidR="0048203F" w:rsidRPr="0048203F" w:rsidRDefault="0048203F" w:rsidP="0048203F">
      <w:pPr>
        <w:suppressAutoHyphens/>
        <w:autoSpaceDN w:val="0"/>
        <w:spacing w:after="0" w:line="100" w:lineRule="atLeast"/>
        <w:ind w:left="284"/>
        <w:jc w:val="both"/>
        <w:textAlignment w:val="baseline"/>
        <w:rPr>
          <w:rFonts w:ascii="Arial" w:eastAsia="SimSun" w:hAnsi="Arial" w:cs="Arial"/>
          <w:kern w:val="3"/>
          <w:sz w:val="24"/>
          <w:szCs w:val="24"/>
        </w:rPr>
      </w:pPr>
      <w:r w:rsidRPr="0048203F">
        <w:rPr>
          <w:rFonts w:ascii="Arial" w:eastAsia="Times New Roman" w:hAnsi="Arial" w:cs="Arial"/>
          <w:kern w:val="3"/>
          <w:sz w:val="24"/>
          <w:szCs w:val="24"/>
          <w:lang w:eastAsia="ar-SA"/>
        </w:rPr>
        <w:t>1) musi być nieodwołalna, bezwarunkowa oraz płatna na pierwsze żądanie Zamawiającego, co powinno jednoznacznie wynikać z jej treści;</w:t>
      </w:r>
    </w:p>
    <w:p w:rsidR="0048203F" w:rsidRPr="0048203F" w:rsidRDefault="0048203F" w:rsidP="0048203F">
      <w:pPr>
        <w:shd w:val="clear" w:color="auto" w:fill="FFFFFF" w:themeFill="background1"/>
        <w:suppressAutoHyphens/>
        <w:autoSpaceDN w:val="0"/>
        <w:spacing w:after="0" w:line="100" w:lineRule="atLeast"/>
        <w:ind w:left="284"/>
        <w:jc w:val="both"/>
        <w:textAlignment w:val="baseline"/>
        <w:rPr>
          <w:rFonts w:ascii="Arial" w:eastAsia="SimSun" w:hAnsi="Arial" w:cs="Arial"/>
          <w:kern w:val="3"/>
          <w:sz w:val="24"/>
          <w:szCs w:val="24"/>
        </w:rPr>
      </w:pPr>
      <w:r w:rsidRPr="0048203F">
        <w:rPr>
          <w:rFonts w:ascii="Arial" w:eastAsia="Times New Roman" w:hAnsi="Arial" w:cs="Arial"/>
          <w:kern w:val="3"/>
          <w:sz w:val="24"/>
          <w:szCs w:val="24"/>
          <w:lang w:eastAsia="ar-SA"/>
        </w:rPr>
        <w:t>2)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r w:rsidRPr="0048203F">
        <w:rPr>
          <w:rFonts w:ascii="Arial" w:eastAsia="Times New Roman" w:hAnsi="Arial" w:cs="Arial"/>
          <w:kern w:val="3"/>
          <w:sz w:val="24"/>
          <w:szCs w:val="24"/>
          <w:shd w:val="clear" w:color="auto" w:fill="FFFFFF" w:themeFill="background1"/>
          <w:lang w:eastAsia="ar-SA"/>
        </w:rPr>
        <w:t>".</w:t>
      </w:r>
    </w:p>
    <w:p w:rsidR="0048203F" w:rsidRPr="0048203F" w:rsidRDefault="0048203F" w:rsidP="0048203F">
      <w:pPr>
        <w:suppressAutoHyphens/>
        <w:autoSpaceDN w:val="0"/>
        <w:spacing w:after="0" w:line="100" w:lineRule="atLeast"/>
        <w:ind w:left="284" w:hanging="284"/>
        <w:jc w:val="both"/>
        <w:textAlignment w:val="baseline"/>
        <w:rPr>
          <w:rFonts w:ascii="Arial" w:eastAsia="SimSun" w:hAnsi="Arial" w:cs="Arial"/>
          <w:kern w:val="3"/>
          <w:sz w:val="24"/>
          <w:szCs w:val="24"/>
        </w:rPr>
      </w:pPr>
      <w:r w:rsidRPr="0048203F">
        <w:rPr>
          <w:rFonts w:ascii="Arial" w:eastAsia="Times New Roman" w:hAnsi="Arial" w:cs="Arial"/>
          <w:kern w:val="3"/>
          <w:sz w:val="24"/>
          <w:szCs w:val="24"/>
          <w:lang w:eastAsia="ar-SA"/>
        </w:rPr>
        <w:t>3. Zabezpieczenie służy do pokrycia roszczeń Zamawiającego z tytułu niewykonania lub nienależytego wykonania Robót.</w:t>
      </w:r>
    </w:p>
    <w:p w:rsidR="0048203F" w:rsidRPr="0048203F" w:rsidRDefault="0048203F" w:rsidP="0048203F">
      <w:pPr>
        <w:suppressAutoHyphens/>
        <w:autoSpaceDN w:val="0"/>
        <w:spacing w:after="0" w:line="100" w:lineRule="atLeast"/>
        <w:ind w:left="284" w:hanging="284"/>
        <w:jc w:val="both"/>
        <w:textAlignment w:val="baseline"/>
        <w:rPr>
          <w:rFonts w:ascii="Arial" w:eastAsia="SimSun" w:hAnsi="Arial" w:cs="Arial"/>
          <w:kern w:val="3"/>
          <w:sz w:val="24"/>
          <w:szCs w:val="24"/>
        </w:rPr>
      </w:pPr>
      <w:r w:rsidRPr="0048203F">
        <w:rPr>
          <w:rFonts w:ascii="Arial" w:eastAsia="Times New Roman" w:hAnsi="Arial" w:cs="Arial"/>
          <w:kern w:val="3"/>
          <w:sz w:val="24"/>
          <w:szCs w:val="24"/>
          <w:lang w:eastAsia="ar-SA"/>
        </w:rPr>
        <w:t>4. Wykonawca w trakcie realizacji niniejszej Umowy może wystąpić o dokonanie zmiany formy zabezpieczenia przewidzianych w art. 450 ust. 1 ustawy Prawo zamówień publicznych.</w:t>
      </w:r>
    </w:p>
    <w:p w:rsidR="0048203F" w:rsidRPr="0048203F" w:rsidRDefault="0048203F" w:rsidP="0048203F">
      <w:pPr>
        <w:suppressAutoHyphens/>
        <w:autoSpaceDN w:val="0"/>
        <w:spacing w:after="0" w:line="100" w:lineRule="atLeast"/>
        <w:ind w:left="284" w:hanging="284"/>
        <w:jc w:val="both"/>
        <w:textAlignment w:val="baseline"/>
        <w:rPr>
          <w:rFonts w:ascii="Arial" w:eastAsia="SimSun" w:hAnsi="Arial" w:cs="Arial"/>
          <w:kern w:val="3"/>
          <w:sz w:val="24"/>
          <w:szCs w:val="24"/>
        </w:rPr>
      </w:pPr>
      <w:r w:rsidRPr="0048203F">
        <w:rPr>
          <w:rFonts w:ascii="Arial" w:eastAsia="Times New Roman" w:hAnsi="Arial" w:cs="Arial"/>
          <w:kern w:val="3"/>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 (z uwzględnieniem czasu trwania procedur odbiorowych przewidzianych postanowieniami Umowy).</w:t>
      </w:r>
    </w:p>
    <w:p w:rsidR="0048203F" w:rsidRPr="0048203F" w:rsidRDefault="0048203F" w:rsidP="0048203F">
      <w:pPr>
        <w:suppressAutoHyphens/>
        <w:autoSpaceDN w:val="0"/>
        <w:spacing w:after="0" w:line="100" w:lineRule="atLeast"/>
        <w:ind w:left="284" w:hanging="284"/>
        <w:jc w:val="both"/>
        <w:textAlignment w:val="baseline"/>
        <w:rPr>
          <w:rFonts w:ascii="Arial" w:eastAsia="SimSun" w:hAnsi="Arial" w:cs="Arial"/>
          <w:kern w:val="3"/>
          <w:sz w:val="24"/>
          <w:szCs w:val="24"/>
        </w:rPr>
      </w:pPr>
      <w:r w:rsidRPr="0048203F">
        <w:rPr>
          <w:rFonts w:ascii="Arial" w:eastAsia="Times New Roman" w:hAnsi="Arial" w:cs="Arial"/>
          <w:kern w:val="3"/>
          <w:sz w:val="24"/>
          <w:szCs w:val="24"/>
          <w:lang w:eastAsia="ar-SA"/>
        </w:rPr>
        <w:t>6. Pozostała część kwoty tj. 30 % pozostawione na zabezpieczenie roszczeń z tytułu zobowiązań wynikających z okresu rękojmi zostanie zwrócona najpóźniej w 15 dniu po upływie okresu rękojmi określonego w § 13 ust. 1 niniejszej Umowy.</w:t>
      </w:r>
    </w:p>
    <w:p w:rsidR="0048203F" w:rsidRPr="0048203F" w:rsidRDefault="0048203F" w:rsidP="0048203F">
      <w:pPr>
        <w:suppressAutoHyphens/>
        <w:autoSpaceDN w:val="0"/>
        <w:spacing w:after="0" w:line="100" w:lineRule="atLeast"/>
        <w:ind w:left="284" w:hanging="284"/>
        <w:jc w:val="both"/>
        <w:textAlignment w:val="baseline"/>
        <w:rPr>
          <w:rFonts w:ascii="Arial" w:eastAsia="SimSun" w:hAnsi="Arial" w:cs="Arial"/>
          <w:kern w:val="3"/>
          <w:sz w:val="24"/>
          <w:szCs w:val="24"/>
        </w:rPr>
      </w:pPr>
      <w:r w:rsidRPr="0048203F">
        <w:rPr>
          <w:rFonts w:ascii="Arial" w:eastAsia="Times New Roman" w:hAnsi="Arial" w:cs="Arial"/>
          <w:kern w:val="3"/>
          <w:sz w:val="24"/>
          <w:szCs w:val="24"/>
          <w:lang w:eastAsia="ar-SA"/>
        </w:rPr>
        <w:t>7. Zabezpieczenie zostanie pomniejszone o kwotę ewentualnych należności, które Zamawiający pobrał z tytułu złej realizacji zobowiązań Wykonawcy w okresie rękojmi.</w:t>
      </w:r>
    </w:p>
    <w:p w:rsidR="0048203F" w:rsidRPr="0048203F" w:rsidRDefault="0048203F" w:rsidP="0048203F">
      <w:pPr>
        <w:suppressAutoHyphens/>
        <w:autoSpaceDN w:val="0"/>
        <w:spacing w:after="0" w:line="100" w:lineRule="atLeast"/>
        <w:ind w:left="284" w:hanging="284"/>
        <w:jc w:val="both"/>
        <w:textAlignment w:val="baseline"/>
        <w:rPr>
          <w:rFonts w:ascii="Arial" w:eastAsia="SimSun" w:hAnsi="Arial" w:cs="Arial"/>
          <w:kern w:val="3"/>
          <w:sz w:val="24"/>
          <w:szCs w:val="24"/>
        </w:rPr>
      </w:pPr>
      <w:r w:rsidRPr="0048203F">
        <w:rPr>
          <w:rFonts w:ascii="Arial" w:eastAsia="Times New Roman" w:hAnsi="Arial" w:cs="Arial"/>
          <w:kern w:val="3"/>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48203F" w:rsidRPr="0048203F" w:rsidRDefault="0048203F" w:rsidP="0048203F">
      <w:pPr>
        <w:suppressAutoHyphens/>
        <w:autoSpaceDN w:val="0"/>
        <w:spacing w:after="0" w:line="100" w:lineRule="atLeast"/>
        <w:ind w:left="284" w:hanging="284"/>
        <w:jc w:val="both"/>
        <w:textAlignment w:val="baseline"/>
        <w:rPr>
          <w:rFonts w:ascii="Arial" w:eastAsia="Times New Roman" w:hAnsi="Arial" w:cs="Arial"/>
          <w:kern w:val="3"/>
          <w:sz w:val="24"/>
          <w:szCs w:val="24"/>
          <w:lang w:eastAsia="ar-SA"/>
        </w:rPr>
      </w:pPr>
      <w:r w:rsidRPr="0048203F">
        <w:rPr>
          <w:rFonts w:ascii="Arial" w:eastAsia="Times New Roman" w:hAnsi="Arial" w:cs="Arial"/>
          <w:kern w:val="3"/>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rsidR="0048203F" w:rsidRPr="0048203F" w:rsidRDefault="0048203F" w:rsidP="0048203F">
      <w:pPr>
        <w:spacing w:after="0" w:line="213" w:lineRule="exact"/>
        <w:rPr>
          <w:rFonts w:ascii="Times New Roman" w:eastAsiaTheme="minorEastAsia" w:hAnsi="Times New Roman" w:cs="Times New Roman"/>
          <w:sz w:val="20"/>
          <w:szCs w:val="20"/>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§15</w:t>
      </w:r>
    </w:p>
    <w:p w:rsidR="0048203F" w:rsidRPr="0048203F" w:rsidRDefault="0048203F" w:rsidP="0048203F">
      <w:pPr>
        <w:spacing w:after="0" w:line="238"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Kary umowne</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numPr>
          <w:ilvl w:val="0"/>
          <w:numId w:val="26"/>
        </w:numPr>
        <w:tabs>
          <w:tab w:val="left" w:pos="36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zapłaci Zamawiającemu kary umowne:</w:t>
      </w:r>
    </w:p>
    <w:p w:rsidR="0048203F" w:rsidRPr="0048203F" w:rsidRDefault="0048203F" w:rsidP="0048203F">
      <w:pPr>
        <w:numPr>
          <w:ilvl w:val="1"/>
          <w:numId w:val="26"/>
        </w:numPr>
        <w:tabs>
          <w:tab w:val="left" w:pos="847"/>
        </w:tabs>
        <w:spacing w:after="0" w:line="21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zwłokę w dotrzymaniu terminu, o którym mowa w § 4 ust.1 pkt. 1 niniejszej Umowy – w wysokości 0,5 % wynagrodzenia brutto całego wynagrodzenia, o którym mowa w § 5 ust. 1 niniejszej Umowy, za każdy dzień zwłoki,</w:t>
      </w:r>
    </w:p>
    <w:p w:rsidR="0048203F" w:rsidRPr="0048203F" w:rsidRDefault="0048203F" w:rsidP="0048203F">
      <w:pPr>
        <w:numPr>
          <w:ilvl w:val="0"/>
          <w:numId w:val="27"/>
        </w:numPr>
        <w:tabs>
          <w:tab w:val="left" w:pos="847"/>
        </w:tabs>
        <w:spacing w:after="0" w:line="206" w:lineRule="auto"/>
        <w:jc w:val="both"/>
        <w:rPr>
          <w:rFonts w:ascii="Arial" w:eastAsia="Calibri" w:hAnsi="Arial" w:cs="Arial"/>
          <w:sz w:val="24"/>
          <w:szCs w:val="24"/>
          <w:lang w:eastAsia="pl-PL"/>
        </w:rPr>
      </w:pPr>
      <w:bookmarkStart w:id="10" w:name="page10"/>
      <w:bookmarkEnd w:id="10"/>
      <w:r w:rsidRPr="0048203F">
        <w:rPr>
          <w:rFonts w:ascii="Arial" w:eastAsia="Calibri" w:hAnsi="Arial" w:cs="Arial"/>
          <w:sz w:val="24"/>
          <w:szCs w:val="24"/>
          <w:lang w:eastAsia="pl-PL"/>
        </w:rPr>
        <w:t>za zwłokę w dotrzymaniu terminu, o którym mowa w § 4 ust. 1 pkt. 2 niniejszej Umowy – w wysokości 0,2 % wynagrodzenia brutto, o którym mowa w § 5 ust. 1 niniejszej Umowy, za każdy dzień zwłoki,</w:t>
      </w:r>
    </w:p>
    <w:p w:rsidR="0048203F" w:rsidRPr="0048203F" w:rsidRDefault="0048203F" w:rsidP="0048203F">
      <w:pPr>
        <w:numPr>
          <w:ilvl w:val="0"/>
          <w:numId w:val="27"/>
        </w:numPr>
        <w:tabs>
          <w:tab w:val="left" w:pos="847"/>
        </w:tabs>
        <w:spacing w:after="0" w:line="223"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zwłokę w usunięciu wad stwierdzonych przy odbiorze częściowym, końcowym lub odbiorze przed upływem okresu rękojmi – w wysokości 0,1 % od wynagrodzenia umownego brutto, o którym mowa w § 5 ust. 1 Umowy, za każdy dzień zwłoki, liczony od upływu terminu wyznaczonego zgodnie z postanowieniami § 12 ust. 8 na usunięcie wad,</w:t>
      </w:r>
    </w:p>
    <w:p w:rsidR="0048203F" w:rsidRPr="0048203F" w:rsidRDefault="0048203F" w:rsidP="0048203F">
      <w:pPr>
        <w:numPr>
          <w:ilvl w:val="0"/>
          <w:numId w:val="27"/>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 tytułu odstąpienia od Umowy z przyczyn leżących po stronie Wykonawcy – w wysokości 10% wynagrodzenia brutto, o którym mowa w § 5 ust. 1 Umowy,</w:t>
      </w:r>
    </w:p>
    <w:p w:rsidR="0048203F" w:rsidRPr="0048203F" w:rsidRDefault="0048203F" w:rsidP="0048203F">
      <w:pPr>
        <w:numPr>
          <w:ilvl w:val="0"/>
          <w:numId w:val="27"/>
        </w:numPr>
        <w:tabs>
          <w:tab w:val="left" w:pos="847"/>
        </w:tabs>
        <w:spacing w:after="0" w:line="21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jeżeli roboty objęte przedmiotem niniejszej Umowy będzie wykonywał, bez zgody zamawiającego, podmiot inny niż Wykonawca – karę umowną w wysokości 1% wynagrodzenia umownego brutto, o którym mowa w § 5 ust. 1 Umowy,</w:t>
      </w:r>
    </w:p>
    <w:p w:rsidR="0048203F" w:rsidRPr="0048203F" w:rsidRDefault="0048203F" w:rsidP="0048203F">
      <w:pPr>
        <w:numPr>
          <w:ilvl w:val="0"/>
          <w:numId w:val="27"/>
        </w:numPr>
        <w:tabs>
          <w:tab w:val="left" w:pos="847"/>
        </w:tabs>
        <w:spacing w:after="0" w:line="21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brak zapłaty lub nieterminową zapłatę wynagrodzenia należnego podwykonawcom lub dalszym podwykonawcom – w wysokości 0,05% wynagrodzenia brutto określonego w § 5 ust. 1 Umowy, za każdy dzień opóźnienia,</w:t>
      </w:r>
    </w:p>
    <w:p w:rsidR="0048203F" w:rsidRPr="0048203F" w:rsidRDefault="0048203F" w:rsidP="0048203F">
      <w:pPr>
        <w:numPr>
          <w:ilvl w:val="0"/>
          <w:numId w:val="27"/>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nieprzedłożenie do zaakceptowania projektu Umowy o podwykonawstwo lub projektu jej zmian – w wysokości 0,05% wynagrodzenia brutto określonego w § 5 ust. 1 Umowy, za każdy dzień opóźnienia,</w:t>
      </w:r>
    </w:p>
    <w:p w:rsidR="0048203F" w:rsidRPr="0048203F" w:rsidRDefault="0048203F" w:rsidP="0048203F">
      <w:pPr>
        <w:numPr>
          <w:ilvl w:val="0"/>
          <w:numId w:val="27"/>
        </w:numPr>
        <w:tabs>
          <w:tab w:val="left" w:pos="847"/>
        </w:tabs>
        <w:spacing w:after="0" w:line="218"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nieprzedłożenie poświadczonej za zgodność z oryginałem kopii Umowy o podwykonawstwo lub jej zmiany – w wysokości 0,05% wynagrodzenia brutto określonego w § 5 ust. 1 Umowy, za każdy dzień opóźnienia,</w:t>
      </w:r>
    </w:p>
    <w:p w:rsidR="0048203F" w:rsidRPr="0048203F" w:rsidRDefault="0048203F" w:rsidP="0048203F">
      <w:pPr>
        <w:numPr>
          <w:ilvl w:val="0"/>
          <w:numId w:val="27"/>
        </w:numPr>
        <w:tabs>
          <w:tab w:val="left" w:pos="847"/>
        </w:tabs>
        <w:spacing w:after="0" w:line="218"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brak zmiany Umowy o podwykonawstwo w zakresie terminu zapłaty – w wysokości 0,05 % wynagrodzenia brutto określonego w § 5 ust. 1 Umowy, a każdy dzień opóźnienia,</w:t>
      </w:r>
    </w:p>
    <w:p w:rsidR="0048203F" w:rsidRPr="0048203F" w:rsidRDefault="0048203F" w:rsidP="0048203F">
      <w:pPr>
        <w:spacing w:after="0" w:line="2" w:lineRule="exact"/>
        <w:jc w:val="both"/>
        <w:rPr>
          <w:rFonts w:ascii="Arial" w:eastAsiaTheme="minorEastAsia" w:hAnsi="Arial" w:cs="Arial"/>
          <w:sz w:val="24"/>
          <w:szCs w:val="24"/>
          <w:lang w:eastAsia="pl-PL"/>
        </w:rPr>
      </w:pPr>
    </w:p>
    <w:p w:rsidR="0048203F" w:rsidRPr="0048203F" w:rsidRDefault="0048203F" w:rsidP="0048203F">
      <w:pPr>
        <w:numPr>
          <w:ilvl w:val="1"/>
          <w:numId w:val="28"/>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niespełnienie wymagań w zakresie zatrudnienia osób wykonujących czynności wskazanych w § 8 ust. 4 Umowy – karę umowną w wysokości 5 000 zł,</w:t>
      </w:r>
    </w:p>
    <w:p w:rsidR="0048203F" w:rsidRPr="0048203F" w:rsidRDefault="0048203F" w:rsidP="0048203F">
      <w:pPr>
        <w:numPr>
          <w:ilvl w:val="1"/>
          <w:numId w:val="28"/>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nieprzedstawienie dowodów wskazanych w § 8 ust. 5 Umowy – w wysokości 0,05% wynagrodzenia brutto za każdy dzień opóźnienia,</w:t>
      </w:r>
    </w:p>
    <w:p w:rsidR="0048203F" w:rsidRPr="0048203F" w:rsidRDefault="0048203F" w:rsidP="0048203F">
      <w:pPr>
        <w:numPr>
          <w:ilvl w:val="1"/>
          <w:numId w:val="28"/>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 tytułu niespełnienia wymagań w zakresie kluczowego personelu innego niż w ofercie w wysokości 1000zł brutto za każdą osobę,</w:t>
      </w:r>
    </w:p>
    <w:p w:rsidR="0048203F" w:rsidRPr="0048203F" w:rsidRDefault="0048203F" w:rsidP="0048203F">
      <w:pPr>
        <w:numPr>
          <w:ilvl w:val="1"/>
          <w:numId w:val="28"/>
        </w:numPr>
        <w:tabs>
          <w:tab w:val="left" w:pos="847"/>
        </w:tabs>
        <w:spacing w:after="0" w:line="218"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 każdorazowe nieudokumentowanie przedłużenia okresu zabezpieczenia należytego wykonania umowy i okresu rękojmi, o którym mowa w § 14 Umowy, najpóźniej w dniu upływu terminu określonego w terminie § 4 ust. 1 pkt. 2 Umowy Wykonawca zapłaci Zamawiającemu karę umowną w wysokości 10.000zł brutto,</w:t>
      </w:r>
    </w:p>
    <w:p w:rsidR="0048203F" w:rsidRPr="0048203F" w:rsidRDefault="0048203F" w:rsidP="0048203F">
      <w:pPr>
        <w:numPr>
          <w:ilvl w:val="0"/>
          <w:numId w:val="29"/>
        </w:numPr>
        <w:tabs>
          <w:tab w:val="left" w:pos="367"/>
        </w:tabs>
        <w:spacing w:after="0" w:line="206"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Zamawiający zapłaci Wykonawcy kary umowne z tytułu odstąpienia od Umowy z przyczyn leżących po stronie Zamawiającego – w wysokości 10% wynagrodzenia brutto, o którym mowa w § 5 ust. 1 Umowy.</w:t>
      </w:r>
    </w:p>
    <w:p w:rsidR="0048203F" w:rsidRPr="0048203F" w:rsidRDefault="0048203F" w:rsidP="0048203F">
      <w:pPr>
        <w:numPr>
          <w:ilvl w:val="0"/>
          <w:numId w:val="29"/>
        </w:numPr>
        <w:tabs>
          <w:tab w:val="left" w:pos="367"/>
        </w:tabs>
        <w:spacing w:after="0" w:line="207" w:lineRule="auto"/>
        <w:ind w:right="20"/>
        <w:jc w:val="both"/>
        <w:rPr>
          <w:rFonts w:ascii="Arial" w:eastAsia="Calibri" w:hAnsi="Arial" w:cs="Arial"/>
          <w:sz w:val="24"/>
          <w:szCs w:val="24"/>
          <w:lang w:eastAsia="pl-PL"/>
        </w:rPr>
      </w:pPr>
      <w:r w:rsidRPr="0048203F">
        <w:rPr>
          <w:rFonts w:ascii="Arial" w:eastAsia="Calibri" w:hAnsi="Arial" w:cs="Arial"/>
          <w:sz w:val="24"/>
          <w:szCs w:val="24"/>
          <w:lang w:eastAsia="pl-PL"/>
        </w:rPr>
        <w:t>Strony zastrzegają sobie prawo do odszkodowania przenoszącego wysokość kar umownych do wysokości rzeczywiście poniesionej szkody i utraconych korzyści.</w:t>
      </w:r>
    </w:p>
    <w:p w:rsidR="0048203F" w:rsidRPr="0048203F" w:rsidRDefault="0048203F" w:rsidP="0048203F">
      <w:pPr>
        <w:numPr>
          <w:ilvl w:val="0"/>
          <w:numId w:val="30"/>
        </w:numPr>
        <w:tabs>
          <w:tab w:val="left" w:pos="367"/>
        </w:tabs>
        <w:spacing w:after="0" w:line="218" w:lineRule="auto"/>
        <w:jc w:val="both"/>
        <w:rPr>
          <w:rFonts w:ascii="Arial" w:eastAsia="Calibri" w:hAnsi="Arial" w:cs="Arial"/>
          <w:sz w:val="24"/>
          <w:szCs w:val="24"/>
          <w:lang w:eastAsia="pl-PL"/>
        </w:rPr>
      </w:pPr>
      <w:r w:rsidRPr="0048203F">
        <w:rPr>
          <w:rFonts w:ascii="Arial" w:eastAsia="Calibri" w:hAnsi="Arial" w:cs="Arial"/>
          <w:sz w:val="24"/>
          <w:szCs w:val="24"/>
          <w:lang w:eastAsia="pl-PL"/>
        </w:rPr>
        <w:t>Jeżeli Zamawiający odstąpi od Umowy z powodu opóźnienia Wykonawcy w wykonywaniu Przedmiotu Umowy, to Zamawiający jest uprawniony do naliczenia tylko jednej kary umownej z tytułu odstąpienia od Umowy, bądź z tytułu opóźnienia w wykonaniu Przedmiotu Umowy.</w:t>
      </w:r>
    </w:p>
    <w:p w:rsidR="0048203F" w:rsidRPr="0048203F" w:rsidRDefault="0048203F" w:rsidP="0048203F">
      <w:pPr>
        <w:numPr>
          <w:ilvl w:val="0"/>
          <w:numId w:val="30"/>
        </w:numPr>
        <w:tabs>
          <w:tab w:val="left" w:pos="367"/>
        </w:tabs>
        <w:spacing w:after="0" w:line="207" w:lineRule="auto"/>
        <w:ind w:right="20"/>
        <w:jc w:val="both"/>
        <w:rPr>
          <w:rFonts w:ascii="Arial" w:eastAsia="Calibri" w:hAnsi="Arial" w:cs="Arial"/>
          <w:sz w:val="24"/>
          <w:szCs w:val="24"/>
          <w:lang w:eastAsia="pl-PL"/>
        </w:rPr>
      </w:pPr>
      <w:r w:rsidRPr="0048203F">
        <w:rPr>
          <w:rFonts w:ascii="Arial" w:eastAsia="Calibri" w:hAnsi="Arial" w:cs="Arial"/>
          <w:sz w:val="24"/>
          <w:szCs w:val="24"/>
          <w:lang w:eastAsia="pl-PL"/>
        </w:rPr>
        <w:t>Strony zastrzegają sobie prawo do odszkodowania przenoszącego wysokość kar umownych do wysokości rzeczywiście poniesionej szkody i utraconych korzyści.</w:t>
      </w:r>
    </w:p>
    <w:p w:rsidR="0048203F" w:rsidRPr="0048203F" w:rsidRDefault="0048203F" w:rsidP="0048203F">
      <w:pPr>
        <w:numPr>
          <w:ilvl w:val="0"/>
          <w:numId w:val="30"/>
        </w:numPr>
        <w:tabs>
          <w:tab w:val="left" w:pos="367"/>
        </w:tabs>
        <w:spacing w:after="0" w:line="229" w:lineRule="auto"/>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Kara umowna zostanie zapłacona przez Stronę, która naruszyła postanowienia umowne w terminie 14 dni od dnia otrzymania wezwania do zapłaty. W przypadku niedotrzymania tego terminu przez Wykonawcę, Zamawiający zastrzega sobie prawo potrącenia kwoty kary od każdej płatności należnej lub przyszłej, jaka się będzie należeć Wykonawcy. Zapłata kary przez Wykonawcę lub potrącenia przez Zamawiającego kwoty kary z płatności należnej Wykonawcy nie zwalnia Wykonawcy z obowiązku ukończenia Przedmiotu Umowy oraz nie </w:t>
      </w:r>
      <w:r w:rsidRPr="0048203F">
        <w:rPr>
          <w:rFonts w:ascii="Arial" w:eastAsia="Calibri" w:hAnsi="Arial" w:cs="Arial"/>
          <w:sz w:val="24"/>
          <w:szCs w:val="24"/>
          <w:lang w:eastAsia="pl-PL"/>
        </w:rPr>
        <w:lastRenderedPageBreak/>
        <w:t>wyklucza możliwości skorzystania przez Zamawiającego z innych środków ochrony prawnej.</w:t>
      </w:r>
    </w:p>
    <w:p w:rsidR="0048203F" w:rsidRPr="0048203F" w:rsidRDefault="0048203F" w:rsidP="0048203F">
      <w:pPr>
        <w:spacing w:after="0" w:line="200" w:lineRule="exact"/>
        <w:jc w:val="both"/>
        <w:rPr>
          <w:rFonts w:ascii="Times New Roman" w:eastAsiaTheme="minorEastAsia" w:hAnsi="Times New Roman" w:cs="Times New Roman"/>
          <w:sz w:val="20"/>
          <w:szCs w:val="20"/>
          <w:lang w:eastAsia="pl-PL"/>
        </w:rPr>
      </w:pPr>
    </w:p>
    <w:p w:rsidR="0048203F" w:rsidRPr="0048203F" w:rsidRDefault="0048203F" w:rsidP="0048203F">
      <w:pPr>
        <w:spacing w:after="0" w:line="200" w:lineRule="exact"/>
        <w:rPr>
          <w:rFonts w:ascii="Times New Roman" w:eastAsiaTheme="minorEastAsia" w:hAnsi="Times New Roman" w:cs="Times New Roman"/>
          <w:sz w:val="20"/>
          <w:szCs w:val="20"/>
          <w:lang w:eastAsia="pl-PL"/>
        </w:rPr>
      </w:pPr>
    </w:p>
    <w:p w:rsidR="0048203F" w:rsidRPr="0048203F" w:rsidRDefault="0048203F" w:rsidP="0048203F">
      <w:pPr>
        <w:spacing w:after="0" w:line="331" w:lineRule="exact"/>
        <w:jc w:val="both"/>
        <w:rPr>
          <w:rFonts w:ascii="Arial" w:eastAsiaTheme="minorEastAsia" w:hAnsi="Arial" w:cs="Arial"/>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 16</w:t>
      </w:r>
    </w:p>
    <w:p w:rsidR="0048203F" w:rsidRPr="0048203F" w:rsidRDefault="0048203F" w:rsidP="0048203F">
      <w:pPr>
        <w:spacing w:after="0" w:line="1" w:lineRule="exact"/>
        <w:jc w:val="center"/>
        <w:rPr>
          <w:rFonts w:ascii="Arial" w:eastAsiaTheme="minorEastAsia" w:hAnsi="Arial" w:cs="Arial"/>
          <w:sz w:val="24"/>
          <w:szCs w:val="24"/>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Zmiany postanowień Umowy</w:t>
      </w:r>
    </w:p>
    <w:p w:rsidR="0048203F" w:rsidRPr="0048203F" w:rsidRDefault="0048203F" w:rsidP="0048203F">
      <w:pPr>
        <w:spacing w:after="0" w:line="68" w:lineRule="exact"/>
        <w:jc w:val="both"/>
        <w:rPr>
          <w:rFonts w:ascii="Arial" w:eastAsiaTheme="minorEastAsia" w:hAnsi="Arial" w:cs="Arial"/>
          <w:sz w:val="24"/>
          <w:szCs w:val="24"/>
          <w:lang w:eastAsia="pl-PL"/>
        </w:rPr>
      </w:pPr>
    </w:p>
    <w:p w:rsidR="0048203F" w:rsidRPr="0048203F" w:rsidRDefault="0048203F" w:rsidP="0048203F">
      <w:pPr>
        <w:numPr>
          <w:ilvl w:val="0"/>
          <w:numId w:val="31"/>
        </w:numPr>
        <w:tabs>
          <w:tab w:val="left" w:pos="427"/>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Zamawiający przewiduje możliwość dokonania zmiany postanowień zawartej Umowy w stosunku do treści oferty, na podstawie której dokonano wyboru Wykonawcy.</w:t>
      </w:r>
    </w:p>
    <w:p w:rsidR="0048203F" w:rsidRPr="0048203F" w:rsidRDefault="0048203F" w:rsidP="0048203F">
      <w:pPr>
        <w:numPr>
          <w:ilvl w:val="0"/>
          <w:numId w:val="32"/>
        </w:numPr>
        <w:tabs>
          <w:tab w:val="left" w:pos="427"/>
        </w:tabs>
        <w:spacing w:after="0" w:line="240" w:lineRule="auto"/>
        <w:jc w:val="both"/>
        <w:rPr>
          <w:rFonts w:ascii="Arial" w:eastAsia="Calibri" w:hAnsi="Arial" w:cs="Arial"/>
          <w:sz w:val="24"/>
          <w:szCs w:val="24"/>
          <w:lang w:eastAsia="pl-PL"/>
        </w:rPr>
      </w:pPr>
      <w:bookmarkStart w:id="11" w:name="page11"/>
      <w:bookmarkEnd w:id="11"/>
      <w:r w:rsidRPr="0048203F">
        <w:rPr>
          <w:rFonts w:ascii="Arial" w:eastAsia="Calibri" w:hAnsi="Arial" w:cs="Arial"/>
          <w:sz w:val="24"/>
          <w:szCs w:val="24"/>
          <w:lang w:eastAsia="pl-PL"/>
        </w:rPr>
        <w:t>Zmiany w umowie mogą dotyczyć:</w:t>
      </w:r>
    </w:p>
    <w:p w:rsidR="0048203F" w:rsidRPr="0048203F" w:rsidRDefault="0048203F" w:rsidP="0048203F">
      <w:pPr>
        <w:spacing w:after="0" w:line="36" w:lineRule="exact"/>
        <w:jc w:val="both"/>
        <w:rPr>
          <w:rFonts w:ascii="Arial" w:eastAsia="Calibri" w:hAnsi="Arial" w:cs="Arial"/>
          <w:sz w:val="24"/>
          <w:szCs w:val="24"/>
          <w:lang w:eastAsia="pl-PL"/>
        </w:rPr>
      </w:pPr>
    </w:p>
    <w:p w:rsidR="0048203F" w:rsidRPr="0048203F" w:rsidRDefault="0048203F" w:rsidP="0048203F">
      <w:pPr>
        <w:numPr>
          <w:ilvl w:val="2"/>
          <w:numId w:val="32"/>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terminu wykonania zamówienia,</w:t>
      </w:r>
    </w:p>
    <w:p w:rsidR="0048203F" w:rsidRPr="0048203F" w:rsidRDefault="0048203F" w:rsidP="0048203F">
      <w:pPr>
        <w:spacing w:after="0" w:line="36" w:lineRule="exact"/>
        <w:jc w:val="both"/>
        <w:rPr>
          <w:rFonts w:ascii="Arial" w:eastAsia="Calibri" w:hAnsi="Arial" w:cs="Arial"/>
          <w:sz w:val="24"/>
          <w:szCs w:val="24"/>
          <w:lang w:eastAsia="pl-PL"/>
        </w:rPr>
      </w:pPr>
    </w:p>
    <w:p w:rsidR="0048203F" w:rsidRPr="0048203F" w:rsidRDefault="0048203F" w:rsidP="0048203F">
      <w:pPr>
        <w:numPr>
          <w:ilvl w:val="2"/>
          <w:numId w:val="32"/>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zmiany w zakresie zmian technologicznych,</w:t>
      </w:r>
    </w:p>
    <w:p w:rsidR="0048203F" w:rsidRPr="0048203F" w:rsidRDefault="0048203F" w:rsidP="0048203F">
      <w:pPr>
        <w:spacing w:after="0" w:line="36" w:lineRule="exact"/>
        <w:jc w:val="both"/>
        <w:rPr>
          <w:rFonts w:ascii="Arial" w:eastAsia="Calibri" w:hAnsi="Arial" w:cs="Arial"/>
          <w:sz w:val="24"/>
          <w:szCs w:val="24"/>
          <w:lang w:eastAsia="pl-PL"/>
        </w:rPr>
      </w:pPr>
    </w:p>
    <w:p w:rsidR="0048203F" w:rsidRPr="0048203F" w:rsidRDefault="0048203F" w:rsidP="0048203F">
      <w:pPr>
        <w:numPr>
          <w:ilvl w:val="2"/>
          <w:numId w:val="32"/>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zmiany zakresu robót,</w:t>
      </w:r>
    </w:p>
    <w:p w:rsidR="0048203F" w:rsidRPr="0048203F" w:rsidRDefault="0048203F" w:rsidP="0048203F">
      <w:pPr>
        <w:spacing w:after="0" w:line="36" w:lineRule="exact"/>
        <w:jc w:val="both"/>
        <w:rPr>
          <w:rFonts w:ascii="Arial" w:eastAsia="Calibri" w:hAnsi="Arial" w:cs="Arial"/>
          <w:color w:val="FF0000"/>
          <w:sz w:val="24"/>
          <w:szCs w:val="24"/>
          <w:lang w:eastAsia="pl-PL"/>
        </w:rPr>
      </w:pPr>
    </w:p>
    <w:p w:rsidR="0048203F" w:rsidRPr="0048203F" w:rsidRDefault="0048203F" w:rsidP="0048203F">
      <w:pPr>
        <w:numPr>
          <w:ilvl w:val="2"/>
          <w:numId w:val="32"/>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zmiany w zakresie personelu Wykonawcy, na zasadach szczegółowo opisanych w § 9 Umowy,</w:t>
      </w:r>
    </w:p>
    <w:p w:rsidR="0048203F" w:rsidRPr="0048203F" w:rsidRDefault="0048203F" w:rsidP="0048203F">
      <w:pPr>
        <w:spacing w:after="0" w:line="36" w:lineRule="exact"/>
        <w:jc w:val="both"/>
        <w:rPr>
          <w:rFonts w:ascii="Arial" w:eastAsia="Calibri" w:hAnsi="Arial" w:cs="Arial"/>
          <w:sz w:val="24"/>
          <w:szCs w:val="24"/>
          <w:lang w:eastAsia="pl-PL"/>
        </w:rPr>
      </w:pPr>
    </w:p>
    <w:p w:rsidR="0048203F" w:rsidRPr="0048203F" w:rsidRDefault="0048203F" w:rsidP="0048203F">
      <w:pPr>
        <w:numPr>
          <w:ilvl w:val="2"/>
          <w:numId w:val="32"/>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zmiany w zakresie podwykonawstwa, szczegółowo opisana w § 11 Umowy,</w:t>
      </w:r>
    </w:p>
    <w:p w:rsidR="0048203F" w:rsidRPr="0048203F" w:rsidRDefault="0048203F" w:rsidP="0048203F">
      <w:pPr>
        <w:numPr>
          <w:ilvl w:val="2"/>
          <w:numId w:val="32"/>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zmiany w zakresie sposobu rozliczenia umowy.</w:t>
      </w:r>
    </w:p>
    <w:p w:rsidR="0048203F" w:rsidRPr="0048203F" w:rsidRDefault="0048203F" w:rsidP="0048203F">
      <w:pPr>
        <w:numPr>
          <w:ilvl w:val="0"/>
          <w:numId w:val="32"/>
        </w:numPr>
        <w:tabs>
          <w:tab w:val="left" w:pos="427"/>
        </w:tabs>
        <w:spacing w:after="0" w:line="225" w:lineRule="auto"/>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Strony przewidują możliwość zmiany terminu realizacji </w:t>
      </w:r>
      <w:r w:rsidRPr="0048203F">
        <w:rPr>
          <w:rFonts w:ascii="Arial" w:eastAsia="Calibri" w:hAnsi="Arial" w:cs="Arial"/>
          <w:b/>
          <w:bCs/>
          <w:sz w:val="24"/>
          <w:szCs w:val="24"/>
          <w:lang w:eastAsia="pl-PL"/>
        </w:rPr>
        <w:t>prac projektowych</w:t>
      </w:r>
      <w:r w:rsidRPr="0048203F">
        <w:rPr>
          <w:rFonts w:ascii="Arial" w:eastAsia="Calibri" w:hAnsi="Arial" w:cs="Arial"/>
          <w:sz w:val="24"/>
          <w:szCs w:val="24"/>
          <w:lang w:eastAsia="pl-PL"/>
        </w:rPr>
        <w:t>, wyłącznie z przyczyn niezależnych od Wykonawcy i mających wpływ na wykonanie Przedmiotu Umowy, w następujących przypadkach:</w:t>
      </w:r>
    </w:p>
    <w:p w:rsidR="0048203F" w:rsidRPr="0048203F" w:rsidRDefault="0048203F" w:rsidP="0048203F">
      <w:pPr>
        <w:numPr>
          <w:ilvl w:val="1"/>
          <w:numId w:val="32"/>
        </w:numPr>
        <w:tabs>
          <w:tab w:val="left" w:pos="715"/>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działania siły wyższej, to znaczy niezależnego od Stron losowego zdarzenia zewnętrznego, które było niemożliwe do przewidzenia w momencie zawarcia Umowy i któremu nie można było zapobiec mimo dochowania należytej staranności;</w:t>
      </w:r>
    </w:p>
    <w:p w:rsidR="0048203F" w:rsidRPr="0048203F" w:rsidRDefault="0048203F" w:rsidP="0048203F">
      <w:pPr>
        <w:numPr>
          <w:ilvl w:val="1"/>
          <w:numId w:val="32"/>
        </w:numPr>
        <w:tabs>
          <w:tab w:val="left" w:pos="715"/>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wydłużenia procedur uzgadniania lub opiniowania projektu, uzyskiwania niezbędnych zezwoleń, pozwoleń oraz innych decyzji administracyjnych, w tym także spowodowanych uruchomieniem procesów odwoławczych lub skargowych;</w:t>
      </w:r>
    </w:p>
    <w:p w:rsidR="0048203F" w:rsidRPr="0048203F" w:rsidRDefault="0048203F" w:rsidP="0048203F">
      <w:pPr>
        <w:numPr>
          <w:ilvl w:val="1"/>
          <w:numId w:val="32"/>
        </w:numPr>
        <w:tabs>
          <w:tab w:val="left" w:pos="715"/>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szczególnie uzasadnionych trudności w pozyskiwaniu materiałów wyjściowych niezbędnych dla prawidłowej realizacji Umowy;</w:t>
      </w:r>
    </w:p>
    <w:p w:rsidR="0048203F" w:rsidRPr="0048203F" w:rsidRDefault="0048203F" w:rsidP="0048203F">
      <w:pPr>
        <w:numPr>
          <w:ilvl w:val="1"/>
          <w:numId w:val="32"/>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zmiany przepisów związanych z Przedmiotem Umowy</w:t>
      </w:r>
    </w:p>
    <w:p w:rsidR="0048203F" w:rsidRPr="0048203F" w:rsidRDefault="0048203F" w:rsidP="0048203F">
      <w:pPr>
        <w:numPr>
          <w:ilvl w:val="1"/>
          <w:numId w:val="32"/>
        </w:numPr>
        <w:tabs>
          <w:tab w:val="left" w:pos="715"/>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przekroczenia 2 miesięcznego terminu na zawarcie przez Zamawiającego Umów z gestorami sieci, liczonych od dnia następnego po dniu wpłynięcia od Wykonawcy do Zamawiającego pisma zawierającego propozycję podpisania Umowy z Gestorem jako jedynego warunku uzgodnienia dokumentacji.</w:t>
      </w:r>
    </w:p>
    <w:p w:rsidR="0048203F" w:rsidRPr="0048203F" w:rsidRDefault="0048203F" w:rsidP="0048203F">
      <w:pPr>
        <w:numPr>
          <w:ilvl w:val="0"/>
          <w:numId w:val="32"/>
        </w:numPr>
        <w:tabs>
          <w:tab w:val="left" w:pos="427"/>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zobowiązany jest przedstawić oraz wykazać Zamawiającemu, za pomocą odpowiednich dokumentów, w jaki sposób okoliczności wymienione w ust. 3 powyżej wpływają na termin wykonania Przedmiotu Umowy przez Wykonawcę.</w:t>
      </w:r>
    </w:p>
    <w:p w:rsidR="0048203F" w:rsidRPr="0048203F" w:rsidRDefault="0048203F" w:rsidP="0048203F">
      <w:pPr>
        <w:numPr>
          <w:ilvl w:val="0"/>
          <w:numId w:val="32"/>
        </w:numPr>
        <w:tabs>
          <w:tab w:val="left" w:pos="427"/>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Zmiany technologii wykonania danego zakresu robót określonego w dokumentacji projektowej, mogą być dokonane pod warunkiem, iż nie spowodują one obniżenia jakości wykonania zamówienia. Zmiany te muszą zostać spowodowane uzasadniającymi je okolicznościami zaistniałymi w trakcie realizacji przedmiotu umowy, a w szczególności:</w:t>
      </w:r>
    </w:p>
    <w:p w:rsidR="0048203F" w:rsidRPr="0048203F" w:rsidRDefault="0048203F" w:rsidP="0048203F">
      <w:pPr>
        <w:numPr>
          <w:ilvl w:val="3"/>
          <w:numId w:val="32"/>
        </w:numPr>
        <w:tabs>
          <w:tab w:val="left" w:pos="1127"/>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pojawieniem się na rynku materiałów, sprzętu lub urządzeń nowszej generacji pozwalających na zmniejszenie kosztów realizacji robót, kosztów eksploatacji inwestycji lub umożliwiających uzyskanie lepszej jakości robót,</w:t>
      </w:r>
    </w:p>
    <w:p w:rsidR="0048203F" w:rsidRPr="0048203F" w:rsidRDefault="0048203F" w:rsidP="0048203F">
      <w:pPr>
        <w:numPr>
          <w:ilvl w:val="3"/>
          <w:numId w:val="32"/>
        </w:numPr>
        <w:tabs>
          <w:tab w:val="left" w:pos="1127"/>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pojawieniem się nowszej technologii wykonania robót, pozwalającej na skrócenie czasu realizacji robót, zmniejszenie kosztów realizacji robót lub kosztów eksploatacji inwestycji,</w:t>
      </w:r>
    </w:p>
    <w:p w:rsidR="0048203F" w:rsidRPr="0048203F" w:rsidRDefault="0048203F" w:rsidP="0048203F">
      <w:pPr>
        <w:numPr>
          <w:ilvl w:val="3"/>
          <w:numId w:val="32"/>
        </w:numPr>
        <w:tabs>
          <w:tab w:val="left" w:pos="1127"/>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zmianą przepisów prawa, powodującą konieczność zrealizowania inwestycji przy zastosowaniu innych rozwiązań technicznych lub materiałowych.</w:t>
      </w:r>
    </w:p>
    <w:p w:rsidR="0048203F" w:rsidRPr="0048203F" w:rsidRDefault="0048203F" w:rsidP="0048203F">
      <w:pPr>
        <w:numPr>
          <w:ilvl w:val="0"/>
          <w:numId w:val="32"/>
        </w:numPr>
        <w:tabs>
          <w:tab w:val="left" w:pos="427"/>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Zmiana postanowień Umowy w stosunku do treści oferty Wykonawcy jest możliwa poprzez przedłużenie terminu zakończenia robót budowlanych oraz rozliczenia końcowego przedmiotu Umowy w przypadku:</w:t>
      </w:r>
    </w:p>
    <w:p w:rsidR="0048203F" w:rsidRPr="0048203F" w:rsidRDefault="0048203F" w:rsidP="0048203F">
      <w:pPr>
        <w:numPr>
          <w:ilvl w:val="2"/>
          <w:numId w:val="32"/>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przestojów i opóźnień zawinionych przez Zamawiającego,</w:t>
      </w:r>
    </w:p>
    <w:p w:rsidR="0048203F" w:rsidRPr="0048203F" w:rsidRDefault="0048203F" w:rsidP="0048203F">
      <w:pPr>
        <w:numPr>
          <w:ilvl w:val="2"/>
          <w:numId w:val="32"/>
        </w:numPr>
        <w:tabs>
          <w:tab w:val="left" w:pos="703"/>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lastRenderedPageBreak/>
        <w:t>działania siły wyższej (np. klęski żywiołowe, strajki generalne lub lokalne), mającej bezpośredni wpływ na terminowość wykonania robót,</w:t>
      </w:r>
    </w:p>
    <w:p w:rsidR="0048203F" w:rsidRPr="0048203F" w:rsidRDefault="0048203F" w:rsidP="0048203F">
      <w:pPr>
        <w:numPr>
          <w:ilvl w:val="2"/>
          <w:numId w:val="32"/>
        </w:numPr>
        <w:tabs>
          <w:tab w:val="left" w:pos="703"/>
        </w:tabs>
        <w:spacing w:after="0" w:line="253"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wystąpienia niekorzystnych, ponad przeciętnych warunków atmosferycznych uniemożliwiających prawidłowe wykonanie robót, (fakty te muszą być potwierdzone pisemnie przez inspektora nadzoru),</w:t>
      </w:r>
    </w:p>
    <w:p w:rsidR="0048203F" w:rsidRPr="0048203F" w:rsidRDefault="0048203F" w:rsidP="0048203F">
      <w:pPr>
        <w:numPr>
          <w:ilvl w:val="2"/>
          <w:numId w:val="32"/>
        </w:numPr>
        <w:tabs>
          <w:tab w:val="left" w:pos="703"/>
        </w:tabs>
        <w:spacing w:after="0" w:line="224" w:lineRule="auto"/>
        <w:ind w:right="20"/>
        <w:jc w:val="both"/>
        <w:rPr>
          <w:rFonts w:ascii="Arial" w:eastAsia="Calibri" w:hAnsi="Arial" w:cs="Arial"/>
          <w:sz w:val="24"/>
          <w:szCs w:val="24"/>
          <w:lang w:eastAsia="pl-PL"/>
        </w:rPr>
      </w:pPr>
      <w:r w:rsidRPr="0048203F">
        <w:rPr>
          <w:rFonts w:ascii="Arial" w:eastAsia="Calibri" w:hAnsi="Arial" w:cs="Arial"/>
          <w:sz w:val="24"/>
          <w:szCs w:val="24"/>
          <w:lang w:eastAsia="pl-PL"/>
        </w:rPr>
        <w:t>działań osób trzecich uniemożliwiających wykonanie prac, które to działania nie są konsekwencją winy którejkolwiek ze stron,</w:t>
      </w:r>
    </w:p>
    <w:p w:rsidR="0048203F" w:rsidRPr="0048203F" w:rsidRDefault="0048203F" w:rsidP="0048203F">
      <w:pPr>
        <w:numPr>
          <w:ilvl w:val="2"/>
          <w:numId w:val="32"/>
        </w:numPr>
        <w:tabs>
          <w:tab w:val="left" w:pos="703"/>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wystąpienia opóźnienia w dokonaniu określonych czynności lub ich zaniechania przez właściwe organy administracji publicznej, które nie są następstwem okoliczności, za które Wykonawca ponosi odpowiedzialność,</w:t>
      </w:r>
    </w:p>
    <w:p w:rsidR="0048203F" w:rsidRPr="0048203F" w:rsidRDefault="0048203F" w:rsidP="0048203F">
      <w:pPr>
        <w:spacing w:after="0" w:line="253" w:lineRule="auto"/>
        <w:ind w:left="847" w:hanging="424"/>
        <w:jc w:val="both"/>
        <w:rPr>
          <w:rFonts w:ascii="Arial" w:eastAsiaTheme="minorEastAsia" w:hAnsi="Arial" w:cs="Arial"/>
          <w:sz w:val="24"/>
          <w:szCs w:val="24"/>
          <w:lang w:eastAsia="pl-PL"/>
        </w:rPr>
      </w:pPr>
      <w:bookmarkStart w:id="12" w:name="page12"/>
      <w:bookmarkEnd w:id="12"/>
      <w:r w:rsidRPr="0048203F">
        <w:rPr>
          <w:rFonts w:ascii="Arial" w:eastAsia="Calibri" w:hAnsi="Arial" w:cs="Arial"/>
          <w:sz w:val="24"/>
          <w:szCs w:val="24"/>
          <w:lang w:eastAsia="pl-PL"/>
        </w:rPr>
        <w:t>6)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48203F" w:rsidRPr="0048203F" w:rsidRDefault="0048203F" w:rsidP="0048203F">
      <w:pPr>
        <w:numPr>
          <w:ilvl w:val="1"/>
          <w:numId w:val="33"/>
        </w:numPr>
        <w:tabs>
          <w:tab w:val="left" w:pos="703"/>
        </w:tabs>
        <w:spacing w:after="0" w:line="224" w:lineRule="auto"/>
        <w:ind w:right="20"/>
        <w:jc w:val="both"/>
        <w:rPr>
          <w:rFonts w:ascii="Arial" w:eastAsia="Calibri" w:hAnsi="Arial" w:cs="Arial"/>
          <w:sz w:val="24"/>
          <w:szCs w:val="24"/>
          <w:lang w:eastAsia="pl-PL"/>
        </w:rPr>
      </w:pPr>
      <w:r w:rsidRPr="0048203F">
        <w:rPr>
          <w:rFonts w:ascii="Arial" w:eastAsia="Calibri" w:hAnsi="Arial" w:cs="Arial"/>
          <w:sz w:val="24"/>
          <w:szCs w:val="24"/>
          <w:lang w:eastAsia="pl-PL"/>
        </w:rPr>
        <w:t>odmowy wydania przez właściwe organy decyzji, zezwoleń, uzgodnień itp. z przyczyn niezawinionych przez Wykonawcę,</w:t>
      </w:r>
    </w:p>
    <w:p w:rsidR="0048203F" w:rsidRPr="0048203F" w:rsidRDefault="0048203F" w:rsidP="0048203F">
      <w:pPr>
        <w:numPr>
          <w:ilvl w:val="1"/>
          <w:numId w:val="33"/>
        </w:numPr>
        <w:tabs>
          <w:tab w:val="left" w:pos="703"/>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niemożności wykonywania robót z powodu braku dostępności do miejsc niezbędnych do ich wykonania z przyczyn niezawinionych przez Wykonawcę,</w:t>
      </w:r>
    </w:p>
    <w:p w:rsidR="0048203F" w:rsidRPr="0048203F" w:rsidRDefault="0048203F" w:rsidP="0048203F">
      <w:pPr>
        <w:numPr>
          <w:ilvl w:val="1"/>
          <w:numId w:val="33"/>
        </w:numPr>
        <w:tabs>
          <w:tab w:val="left" w:pos="703"/>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niemożności wykonywania robót, gdy uprawniony organ nie dopuszcza do wykonania robót lub nakazują wstrzymanie robót, z przyczyn niezawinionych przez Wykonawcę.</w:t>
      </w:r>
    </w:p>
    <w:p w:rsidR="0048203F" w:rsidRPr="0048203F" w:rsidRDefault="0048203F" w:rsidP="0048203F">
      <w:pPr>
        <w:numPr>
          <w:ilvl w:val="1"/>
          <w:numId w:val="33"/>
        </w:numPr>
        <w:tabs>
          <w:tab w:val="left" w:pos="794"/>
        </w:tabs>
        <w:spacing w:after="0" w:line="206" w:lineRule="auto"/>
        <w:ind w:right="20"/>
        <w:jc w:val="both"/>
        <w:rPr>
          <w:rFonts w:ascii="Arial" w:eastAsia="Calibri" w:hAnsi="Arial" w:cs="Arial"/>
          <w:sz w:val="24"/>
          <w:szCs w:val="24"/>
          <w:lang w:eastAsia="pl-PL"/>
        </w:rPr>
      </w:pPr>
      <w:r w:rsidRPr="0048203F">
        <w:rPr>
          <w:rFonts w:ascii="Arial" w:eastAsia="Calibri" w:hAnsi="Arial" w:cs="Arial"/>
          <w:sz w:val="24"/>
          <w:szCs w:val="24"/>
          <w:lang w:eastAsia="pl-PL"/>
        </w:rPr>
        <w:t>wystąpienia konieczności wykonania robót dodatkowych lub zamiennych, udzielenia zamówień dodatkowych lub uzupełniających, które wstrzymują lub opóźniają realizację przedmiotu umowy.</w:t>
      </w:r>
    </w:p>
    <w:p w:rsidR="0048203F" w:rsidRPr="0048203F" w:rsidRDefault="0048203F" w:rsidP="0048203F">
      <w:pPr>
        <w:numPr>
          <w:ilvl w:val="0"/>
          <w:numId w:val="34"/>
        </w:numPr>
        <w:tabs>
          <w:tab w:val="left" w:pos="427"/>
        </w:tabs>
        <w:spacing w:after="0" w:line="242"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 przedstawionych w ust. 6 przypadkach wystąpienia opóźnień lub wstrzymania realizacji, strony mogą ustalić nowe terminy realizacji robót i rozliczenia końcowego, z tym że maksymalny okres przesunięcia terminu zakończenia równy będzie okresowi przerwy lub postoju.</w:t>
      </w:r>
    </w:p>
    <w:p w:rsidR="0048203F" w:rsidRPr="0048203F" w:rsidRDefault="0048203F" w:rsidP="0048203F">
      <w:pPr>
        <w:numPr>
          <w:ilvl w:val="0"/>
          <w:numId w:val="34"/>
        </w:numPr>
        <w:tabs>
          <w:tab w:val="left" w:pos="567"/>
          <w:tab w:val="left" w:pos="851"/>
        </w:tabs>
        <w:suppressAutoHyphens/>
        <w:spacing w:after="0" w:line="100" w:lineRule="atLeast"/>
        <w:contextualSpacing/>
        <w:jc w:val="both"/>
        <w:rPr>
          <w:rFonts w:ascii="Arial" w:eastAsia="Times New Roman" w:hAnsi="Arial" w:cs="Arial"/>
          <w:color w:val="000000"/>
          <w:sz w:val="24"/>
          <w:szCs w:val="24"/>
          <w:lang w:eastAsia="ar-SA"/>
        </w:rPr>
      </w:pPr>
      <w:r w:rsidRPr="0048203F">
        <w:rPr>
          <w:rFonts w:ascii="Arial" w:eastAsia="Calibri" w:hAnsi="Arial" w:cs="Arial"/>
          <w:color w:val="000000"/>
          <w:sz w:val="24"/>
          <w:szCs w:val="24"/>
          <w:lang w:eastAsia="ar-SA"/>
        </w:rPr>
        <w:t xml:space="preserve">Zamawiającemu przysługuje prawo </w:t>
      </w:r>
      <w:r w:rsidRPr="0048203F">
        <w:rPr>
          <w:rFonts w:ascii="Arial" w:eastAsia="Times New Roman" w:hAnsi="Arial" w:cs="Arial"/>
          <w:color w:val="000000"/>
          <w:sz w:val="24"/>
          <w:szCs w:val="24"/>
          <w:lang w:eastAsia="ar-SA"/>
        </w:rPr>
        <w:t xml:space="preserve">ograniczenia zakresu Robót i zmniejszenia wynagrodzenia ryczałtowego o wartość robót zaniechanych. </w:t>
      </w:r>
      <w:r w:rsidRPr="0048203F">
        <w:rPr>
          <w:rFonts w:ascii="Arial" w:eastAsia="Calibri" w:hAnsi="Arial" w:cs="Arial"/>
          <w:color w:val="000000"/>
          <w:sz w:val="24"/>
          <w:szCs w:val="24"/>
          <w:lang w:eastAsia="ar-SA"/>
        </w:rPr>
        <w:t>Rozliczenie za niewykonaną część zamówienia zostanie wyliczone na podstawie protokołu robót zaniechanych, zatwierdzonego przez obie strony umowy.</w:t>
      </w:r>
    </w:p>
    <w:p w:rsidR="0048203F" w:rsidRPr="0048203F" w:rsidRDefault="0048203F" w:rsidP="0048203F">
      <w:pPr>
        <w:numPr>
          <w:ilvl w:val="0"/>
          <w:numId w:val="34"/>
        </w:numPr>
        <w:tabs>
          <w:tab w:val="left" w:pos="567"/>
          <w:tab w:val="left" w:pos="851"/>
        </w:tabs>
        <w:suppressAutoHyphens/>
        <w:spacing w:after="0" w:line="100" w:lineRule="atLeast"/>
        <w:contextualSpacing/>
        <w:jc w:val="both"/>
        <w:rPr>
          <w:rFonts w:ascii="Arial" w:eastAsia="Times New Roman" w:hAnsi="Arial" w:cs="Arial"/>
          <w:color w:val="000000"/>
          <w:sz w:val="24"/>
          <w:szCs w:val="24"/>
          <w:lang w:eastAsia="ar-SA"/>
        </w:rPr>
      </w:pPr>
      <w:r w:rsidRPr="0048203F">
        <w:rPr>
          <w:rFonts w:ascii="Arial" w:eastAsia="Calibri" w:hAnsi="Arial" w:cs="Arial"/>
          <w:color w:val="000000"/>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48203F" w:rsidRPr="0048203F" w:rsidRDefault="0048203F" w:rsidP="0048203F">
      <w:pPr>
        <w:numPr>
          <w:ilvl w:val="0"/>
          <w:numId w:val="34"/>
        </w:numPr>
        <w:tabs>
          <w:tab w:val="left" w:pos="427"/>
        </w:tabs>
        <w:spacing w:after="0" w:line="224" w:lineRule="auto"/>
        <w:ind w:right="20"/>
        <w:jc w:val="both"/>
        <w:rPr>
          <w:rFonts w:ascii="Arial" w:eastAsia="Calibri" w:hAnsi="Arial" w:cs="Arial"/>
          <w:sz w:val="24"/>
          <w:szCs w:val="24"/>
          <w:lang w:eastAsia="pl-PL"/>
        </w:rPr>
      </w:pPr>
      <w:r w:rsidRPr="0048203F">
        <w:rPr>
          <w:rFonts w:ascii="Arial" w:eastAsia="Calibri" w:hAnsi="Arial" w:cs="Arial"/>
          <w:sz w:val="24"/>
          <w:szCs w:val="24"/>
          <w:lang w:eastAsia="pl-PL"/>
        </w:rPr>
        <w:t>W przypadku konieczności zmian terminów wskazanych w Umowie Wykonawca zobowiązany jest wystąpić z wnioskiem do Zamawiającego. Wniosek powinien zawierać szczegółowe uzasadnienie zmiany terminu.</w:t>
      </w:r>
    </w:p>
    <w:p w:rsidR="0048203F" w:rsidRPr="0048203F" w:rsidRDefault="0048203F" w:rsidP="0048203F">
      <w:pPr>
        <w:spacing w:after="0" w:line="105" w:lineRule="exact"/>
        <w:jc w:val="both"/>
        <w:rPr>
          <w:rFonts w:ascii="Arial" w:eastAsia="Calibri" w:hAnsi="Arial" w:cs="Arial"/>
          <w:sz w:val="24"/>
          <w:szCs w:val="24"/>
          <w:lang w:eastAsia="pl-PL"/>
        </w:rPr>
      </w:pPr>
    </w:p>
    <w:p w:rsidR="0048203F" w:rsidRPr="0048203F" w:rsidRDefault="0048203F" w:rsidP="0048203F">
      <w:pPr>
        <w:numPr>
          <w:ilvl w:val="0"/>
          <w:numId w:val="34"/>
        </w:numPr>
        <w:tabs>
          <w:tab w:val="left" w:pos="427"/>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Zmiana terminów wskazanych w Umowie możliwa jest tylko po wcześniejszym udokumentowaniu przedłużenia okresu zabezpieczenia należytego wykonania Umowy i okresu rękojmi.</w:t>
      </w:r>
    </w:p>
    <w:p w:rsidR="0048203F" w:rsidRPr="0048203F" w:rsidRDefault="0048203F" w:rsidP="0048203F">
      <w:pPr>
        <w:spacing w:after="0" w:line="104" w:lineRule="exact"/>
        <w:jc w:val="both"/>
        <w:rPr>
          <w:rFonts w:ascii="Arial" w:eastAsia="Calibri" w:hAnsi="Arial" w:cs="Arial"/>
          <w:sz w:val="24"/>
          <w:szCs w:val="24"/>
          <w:lang w:eastAsia="pl-PL"/>
        </w:rPr>
      </w:pPr>
    </w:p>
    <w:p w:rsidR="0048203F" w:rsidRPr="0048203F" w:rsidRDefault="0048203F" w:rsidP="0048203F">
      <w:pPr>
        <w:numPr>
          <w:ilvl w:val="0"/>
          <w:numId w:val="34"/>
        </w:numPr>
        <w:tabs>
          <w:tab w:val="left" w:pos="427"/>
        </w:tabs>
        <w:spacing w:after="0" w:line="243" w:lineRule="auto"/>
        <w:jc w:val="both"/>
        <w:rPr>
          <w:rFonts w:ascii="Arial" w:eastAsia="Calibri" w:hAnsi="Arial" w:cs="Arial"/>
          <w:sz w:val="24"/>
          <w:szCs w:val="24"/>
          <w:lang w:eastAsia="pl-PL"/>
        </w:rPr>
      </w:pPr>
      <w:r w:rsidRPr="0048203F">
        <w:rPr>
          <w:rFonts w:ascii="Arial" w:eastAsia="Calibri" w:hAnsi="Arial" w:cs="Arial"/>
          <w:bCs/>
          <w:sz w:val="24"/>
          <w:szCs w:val="24"/>
          <w:lang w:eastAsia="pl-PL"/>
        </w:rPr>
        <w:t>Wszelkie zmiany i uzupełnienia Umowy wymagają uprzedniej pisemnej akceptacji stron przez umocowanych do tego przedstawicieli obu stron i muszą być sporządzone w formie pisemnego aneksu, pod rygorem nieważności.</w:t>
      </w:r>
    </w:p>
    <w:p w:rsidR="0048203F" w:rsidRPr="0048203F" w:rsidRDefault="0048203F" w:rsidP="0048203F">
      <w:pPr>
        <w:spacing w:after="0" w:line="102" w:lineRule="exact"/>
        <w:rPr>
          <w:rFonts w:ascii="Calibri" w:eastAsia="Calibri" w:hAnsi="Calibri" w:cs="Calibri"/>
          <w:sz w:val="20"/>
          <w:szCs w:val="20"/>
          <w:lang w:eastAsia="pl-PL"/>
        </w:rPr>
      </w:pPr>
    </w:p>
    <w:p w:rsidR="0048203F" w:rsidRPr="0048203F" w:rsidRDefault="0048203F" w:rsidP="0048203F">
      <w:pPr>
        <w:numPr>
          <w:ilvl w:val="0"/>
          <w:numId w:val="34"/>
        </w:numPr>
        <w:tabs>
          <w:tab w:val="left" w:pos="427"/>
        </w:tabs>
        <w:spacing w:after="0" w:line="207" w:lineRule="auto"/>
        <w:rPr>
          <w:rFonts w:ascii="Arial" w:eastAsia="Calibri" w:hAnsi="Arial" w:cs="Arial"/>
          <w:sz w:val="24"/>
          <w:szCs w:val="24"/>
          <w:lang w:eastAsia="pl-PL"/>
        </w:rPr>
      </w:pPr>
      <w:r w:rsidRPr="0048203F">
        <w:rPr>
          <w:rFonts w:ascii="Arial" w:eastAsia="Calibri" w:hAnsi="Arial" w:cs="Arial"/>
          <w:sz w:val="24"/>
          <w:szCs w:val="24"/>
          <w:lang w:eastAsia="pl-PL"/>
        </w:rPr>
        <w:t>Nie stanowią zmiany Umowy:</w:t>
      </w:r>
    </w:p>
    <w:p w:rsidR="0048203F" w:rsidRPr="0048203F" w:rsidRDefault="0048203F" w:rsidP="0048203F">
      <w:pPr>
        <w:spacing w:after="0" w:line="66" w:lineRule="exact"/>
        <w:rPr>
          <w:rFonts w:ascii="Arial" w:eastAsia="Calibri" w:hAnsi="Arial" w:cs="Arial"/>
          <w:sz w:val="24"/>
          <w:szCs w:val="24"/>
          <w:lang w:eastAsia="pl-PL"/>
        </w:rPr>
      </w:pPr>
    </w:p>
    <w:p w:rsidR="0048203F" w:rsidRPr="0048203F" w:rsidRDefault="0048203F" w:rsidP="0048203F">
      <w:pPr>
        <w:numPr>
          <w:ilvl w:val="1"/>
          <w:numId w:val="34"/>
        </w:numPr>
        <w:tabs>
          <w:tab w:val="left" w:pos="703"/>
        </w:tabs>
        <w:spacing w:after="0" w:line="207" w:lineRule="auto"/>
        <w:rPr>
          <w:rFonts w:ascii="Arial" w:eastAsia="Calibri" w:hAnsi="Arial" w:cs="Arial"/>
          <w:sz w:val="24"/>
          <w:szCs w:val="24"/>
          <w:lang w:eastAsia="pl-PL"/>
        </w:rPr>
      </w:pPr>
      <w:r w:rsidRPr="0048203F">
        <w:rPr>
          <w:rFonts w:ascii="Arial" w:eastAsia="Calibri" w:hAnsi="Arial" w:cs="Arial"/>
          <w:sz w:val="24"/>
          <w:szCs w:val="24"/>
          <w:lang w:eastAsia="pl-PL"/>
        </w:rPr>
        <w:t>zmiany danych związanych z obsługą administracyjno-organizacyjną Umowy (np. zmiana numeru rachunku bankowego),</w:t>
      </w:r>
    </w:p>
    <w:p w:rsidR="0048203F" w:rsidRPr="0048203F" w:rsidRDefault="0048203F" w:rsidP="0048203F">
      <w:pPr>
        <w:spacing w:after="0" w:line="1" w:lineRule="exact"/>
        <w:rPr>
          <w:rFonts w:ascii="Arial" w:eastAsia="Calibri" w:hAnsi="Arial" w:cs="Arial"/>
          <w:sz w:val="24"/>
          <w:szCs w:val="24"/>
          <w:lang w:eastAsia="pl-PL"/>
        </w:rPr>
      </w:pPr>
    </w:p>
    <w:p w:rsidR="0048203F" w:rsidRPr="0048203F" w:rsidRDefault="0048203F" w:rsidP="0048203F">
      <w:pPr>
        <w:numPr>
          <w:ilvl w:val="1"/>
          <w:numId w:val="34"/>
        </w:numPr>
        <w:tabs>
          <w:tab w:val="left" w:pos="70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zmiany danych teleadresowych, zmiany osób reprezentujących strony,</w:t>
      </w:r>
    </w:p>
    <w:p w:rsidR="0048203F" w:rsidRPr="0048203F" w:rsidRDefault="0048203F" w:rsidP="0048203F">
      <w:pPr>
        <w:numPr>
          <w:ilvl w:val="1"/>
          <w:numId w:val="34"/>
        </w:numPr>
        <w:tabs>
          <w:tab w:val="left" w:pos="70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zmiany danych rejestrowych,</w:t>
      </w:r>
    </w:p>
    <w:p w:rsidR="0048203F" w:rsidRPr="0048203F" w:rsidRDefault="0048203F" w:rsidP="0048203F">
      <w:pPr>
        <w:numPr>
          <w:ilvl w:val="1"/>
          <w:numId w:val="34"/>
        </w:numPr>
        <w:tabs>
          <w:tab w:val="left" w:pos="707"/>
        </w:tabs>
        <w:spacing w:after="0" w:line="238" w:lineRule="auto"/>
        <w:rPr>
          <w:rFonts w:ascii="Arial" w:eastAsia="Calibri" w:hAnsi="Arial" w:cs="Arial"/>
          <w:sz w:val="24"/>
          <w:szCs w:val="24"/>
          <w:lang w:eastAsia="pl-PL"/>
        </w:rPr>
      </w:pPr>
      <w:r w:rsidRPr="0048203F">
        <w:rPr>
          <w:rFonts w:ascii="Arial" w:eastAsia="Calibri" w:hAnsi="Arial" w:cs="Arial"/>
          <w:sz w:val="24"/>
          <w:szCs w:val="24"/>
          <w:lang w:eastAsia="pl-PL"/>
        </w:rPr>
        <w:t>zmiany będące następstwem sukcesji uniwersalnej po jednej ze stron Umowy.</w:t>
      </w:r>
      <w:r w:rsidRPr="0048203F" w:rsidDel="005F5260">
        <w:rPr>
          <w:rFonts w:ascii="Arial" w:eastAsia="Calibri" w:hAnsi="Arial" w:cs="Arial"/>
          <w:sz w:val="24"/>
          <w:szCs w:val="24"/>
          <w:lang w:eastAsia="pl-PL"/>
        </w:rPr>
        <w:t xml:space="preserve"> </w:t>
      </w:r>
    </w:p>
    <w:p w:rsidR="0048203F" w:rsidRPr="0048203F" w:rsidRDefault="0048203F" w:rsidP="0048203F">
      <w:pPr>
        <w:spacing w:after="0" w:line="243" w:lineRule="exact"/>
        <w:rPr>
          <w:rFonts w:ascii="Times New Roman" w:eastAsiaTheme="minorEastAsia" w:hAnsi="Times New Roman" w:cs="Times New Roman"/>
          <w:sz w:val="20"/>
          <w:szCs w:val="20"/>
          <w:lang w:eastAsia="pl-PL"/>
        </w:rPr>
      </w:pPr>
    </w:p>
    <w:p w:rsidR="0048203F" w:rsidRPr="0048203F" w:rsidRDefault="0048203F" w:rsidP="0048203F">
      <w:pPr>
        <w:spacing w:after="0" w:line="240" w:lineRule="auto"/>
        <w:ind w:right="13"/>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 17</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spacing w:after="0" w:line="240" w:lineRule="auto"/>
        <w:ind w:right="-6"/>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lastRenderedPageBreak/>
        <w:t>Prawo odstąpienia od Umowy</w:t>
      </w:r>
    </w:p>
    <w:p w:rsidR="0048203F" w:rsidRPr="0048203F" w:rsidRDefault="0048203F" w:rsidP="0048203F">
      <w:pPr>
        <w:spacing w:after="0" w:line="1" w:lineRule="exact"/>
        <w:rPr>
          <w:rFonts w:ascii="Times New Roman" w:eastAsiaTheme="minorEastAsia" w:hAnsi="Times New Roman" w:cs="Times New Roman"/>
          <w:sz w:val="20"/>
          <w:szCs w:val="20"/>
          <w:lang w:eastAsia="pl-PL"/>
        </w:rPr>
      </w:pPr>
    </w:p>
    <w:p w:rsidR="0048203F" w:rsidRPr="0048203F" w:rsidRDefault="0048203F" w:rsidP="0048203F">
      <w:pPr>
        <w:numPr>
          <w:ilvl w:val="0"/>
          <w:numId w:val="35"/>
        </w:numPr>
        <w:tabs>
          <w:tab w:val="left" w:pos="42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Zamawiającemu przysługuje prawo do odstąpienia od Umowy, jeżeli:</w:t>
      </w:r>
    </w:p>
    <w:p w:rsidR="0048203F" w:rsidRPr="0048203F" w:rsidRDefault="0048203F" w:rsidP="0048203F">
      <w:pPr>
        <w:numPr>
          <w:ilvl w:val="1"/>
          <w:numId w:val="35"/>
        </w:numPr>
        <w:tabs>
          <w:tab w:val="left" w:pos="847"/>
        </w:tabs>
        <w:spacing w:after="0" w:line="206"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przerwał z przyczyn leżących po stronie Wykonawcy realizację Przedmiotu Umowy i przerwa ta trwa dłużej niż 7 dni, pomimo pisemnego wezwania Wykonawcy przez Zamawiającego,</w:t>
      </w:r>
    </w:p>
    <w:p w:rsidR="0048203F" w:rsidRPr="0048203F" w:rsidRDefault="0048203F" w:rsidP="0048203F">
      <w:pPr>
        <w:numPr>
          <w:ilvl w:val="1"/>
          <w:numId w:val="35"/>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skierował, bez akceptacji Zamawiającego, do wykonywania prac projektowych lub kierowania robotami, inne osoby niż wskazane w Ofercie Wykonawcy,</w:t>
      </w:r>
    </w:p>
    <w:p w:rsidR="0048203F" w:rsidRPr="0048203F" w:rsidRDefault="0048203F" w:rsidP="0048203F">
      <w:pPr>
        <w:numPr>
          <w:ilvl w:val="1"/>
          <w:numId w:val="35"/>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czynności objęte niniejszą umową wykonuje bez zgody Zamawiającego podmiot inny niż wskazany w Ofercie Wykonawcy lub w umowie,</w:t>
      </w:r>
    </w:p>
    <w:p w:rsidR="0048203F" w:rsidRPr="0048203F" w:rsidRDefault="0048203F" w:rsidP="0048203F">
      <w:pPr>
        <w:numPr>
          <w:ilvl w:val="1"/>
          <w:numId w:val="35"/>
        </w:numPr>
        <w:tabs>
          <w:tab w:val="left" w:pos="847"/>
        </w:tabs>
        <w:spacing w:after="0" w:line="223"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48203F" w:rsidRPr="0048203F" w:rsidRDefault="0048203F" w:rsidP="0048203F">
      <w:pPr>
        <w:numPr>
          <w:ilvl w:val="1"/>
          <w:numId w:val="35"/>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realizuje roboty przewidziane niniejszą umową w sposób niezgodny z STWiORB, wskazaniami Zamawiającego lub niniejszą umową, pomimo pisemnego wezwania Wykonawcy przez Zamawiającego</w:t>
      </w:r>
    </w:p>
    <w:p w:rsidR="0048203F" w:rsidRPr="0048203F" w:rsidRDefault="0048203F" w:rsidP="0048203F">
      <w:pPr>
        <w:numPr>
          <w:ilvl w:val="1"/>
          <w:numId w:val="35"/>
        </w:numPr>
        <w:tabs>
          <w:tab w:val="left" w:pos="84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 przypadku opóźnień w realizacji inwestycji w stosunku do terminów o których mowa w § 4 ust. 1 pkt. 1), 2) Umowy przekraczających 10 dni,</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1"/>
          <w:numId w:val="35"/>
        </w:numPr>
        <w:tabs>
          <w:tab w:val="left" w:pos="84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 wyniku wszczętego postępowania egzekucyjnego nastąpi zajęcie majątku Wykonawcy .</w:t>
      </w:r>
    </w:p>
    <w:p w:rsidR="0048203F" w:rsidRPr="0048203F" w:rsidRDefault="0048203F" w:rsidP="0048203F">
      <w:pPr>
        <w:numPr>
          <w:ilvl w:val="1"/>
          <w:numId w:val="35"/>
        </w:numPr>
        <w:tabs>
          <w:tab w:val="left" w:pos="84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powierza wykonanie przedmiotu Umowy podwykonawcom innym, niż zaakceptowani przez Zamawiającego.</w:t>
      </w:r>
    </w:p>
    <w:p w:rsidR="0048203F" w:rsidRPr="0048203F" w:rsidRDefault="0048203F" w:rsidP="0048203F">
      <w:pPr>
        <w:numPr>
          <w:ilvl w:val="0"/>
          <w:numId w:val="35"/>
        </w:numPr>
        <w:tabs>
          <w:tab w:val="left" w:pos="367"/>
        </w:tabs>
        <w:spacing w:after="0" w:line="206" w:lineRule="auto"/>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W przypadku odstąpienia w całości lub w części od Umowy </w:t>
      </w:r>
      <w:r w:rsidRPr="0048203F">
        <w:rPr>
          <w:rFonts w:ascii="Arial" w:eastAsia="Calibri" w:hAnsi="Arial" w:cs="Arial"/>
          <w:b/>
          <w:bCs/>
          <w:sz w:val="24"/>
          <w:szCs w:val="24"/>
          <w:lang w:eastAsia="pl-PL"/>
        </w:rPr>
        <w:t>na etapie wykonywania prac projektowych</w:t>
      </w:r>
      <w:r w:rsidRPr="0048203F">
        <w:rPr>
          <w:rFonts w:ascii="Arial" w:eastAsia="Calibri" w:hAnsi="Arial" w:cs="Arial"/>
          <w:sz w:val="24"/>
          <w:szCs w:val="24"/>
          <w:lang w:eastAsia="pl-PL"/>
        </w:rPr>
        <w:t>, Strony obciążają następujące obowiązki szczegółowe:</w:t>
      </w:r>
    </w:p>
    <w:p w:rsidR="0048203F" w:rsidRPr="0048203F" w:rsidRDefault="0048203F" w:rsidP="0048203F">
      <w:pPr>
        <w:numPr>
          <w:ilvl w:val="0"/>
          <w:numId w:val="36"/>
        </w:numPr>
        <w:tabs>
          <w:tab w:val="left" w:pos="647"/>
        </w:tabs>
        <w:spacing w:after="0" w:line="217" w:lineRule="auto"/>
        <w:jc w:val="both"/>
        <w:rPr>
          <w:rFonts w:ascii="Arial" w:eastAsia="Calibri" w:hAnsi="Arial" w:cs="Arial"/>
          <w:sz w:val="24"/>
          <w:szCs w:val="24"/>
          <w:lang w:eastAsia="pl-PL"/>
        </w:rPr>
      </w:pPr>
      <w:bookmarkStart w:id="13" w:name="page13"/>
      <w:bookmarkEnd w:id="13"/>
      <w:r w:rsidRPr="0048203F">
        <w:rPr>
          <w:rFonts w:ascii="Arial" w:eastAsia="Calibri" w:hAnsi="Arial" w:cs="Arial"/>
          <w:sz w:val="24"/>
          <w:szCs w:val="24"/>
          <w:lang w:eastAsia="pl-PL"/>
        </w:rPr>
        <w:t>W ciągu 5 dni roboczych od daty odstąpienia Wykonawca sporządzi zestawienie zawierające wykaz i określenie stopnia zaawansowania poszczególnych opracowań projektowych wraz z określeniem wartości wykonanych opracowań według stanu na dzień odstąpienia i przedłoży je do Zamawiającego.</w:t>
      </w:r>
    </w:p>
    <w:p w:rsidR="0048203F" w:rsidRPr="0048203F" w:rsidRDefault="0048203F" w:rsidP="0048203F">
      <w:pPr>
        <w:spacing w:after="0" w:line="2" w:lineRule="exact"/>
        <w:rPr>
          <w:rFonts w:ascii="Arial" w:eastAsia="Calibri" w:hAnsi="Arial" w:cs="Arial"/>
          <w:sz w:val="24"/>
          <w:szCs w:val="24"/>
          <w:lang w:eastAsia="pl-PL"/>
        </w:rPr>
      </w:pPr>
    </w:p>
    <w:p w:rsidR="0048203F" w:rsidRPr="0048203F" w:rsidRDefault="0048203F" w:rsidP="0048203F">
      <w:pPr>
        <w:numPr>
          <w:ilvl w:val="0"/>
          <w:numId w:val="36"/>
        </w:numPr>
        <w:tabs>
          <w:tab w:val="left" w:pos="647"/>
        </w:tabs>
        <w:spacing w:after="0" w:line="230" w:lineRule="auto"/>
        <w:jc w:val="both"/>
        <w:rPr>
          <w:rFonts w:ascii="Arial" w:eastAsiaTheme="minorEastAsia" w:hAnsi="Arial" w:cs="Arial"/>
          <w:sz w:val="24"/>
          <w:szCs w:val="24"/>
          <w:lang w:eastAsia="pl-PL"/>
        </w:rPr>
      </w:pPr>
      <w:r w:rsidRPr="0048203F">
        <w:rPr>
          <w:rFonts w:ascii="Arial" w:eastAsia="Calibri" w:hAnsi="Arial" w:cs="Arial"/>
          <w:sz w:val="24"/>
          <w:szCs w:val="24"/>
          <w:lang w:eastAsia="pl-PL"/>
        </w:rPr>
        <w:t>W terminie 14 dni roboczych od daty przedłożenia zestawienia, o którym mowa powyżej Zamawiający przy udziale Wykonawcy dokona sprawdzenia zgodności zestawienia ze stanem faktycznym, sporządzi szczegółowy protokół inwentaryzacji dokumentacji i opracowań projektowych, ich zaawansowania rzeczowego wraz z zestawieniem należnego wynagrodzenia oraz określi, które opracowania przejmuje. W przypadku odstąpienia od Umowy z przyczyn leżących po stronie Wykonawcy - Zamawiający nie jest zobowiązany do przejęcia dokumentacji zaawansowanych rzeczowo poniżej 75%. Ww. protokół inwentaryzacji uznawany będzie za protokół zdawczo-odbiorczy i po wypełnieniu jego zapisów i dostarczeniu opracowań projektowych Zamawiającemu, stanowi podstawę do wystawienia faktury.</w:t>
      </w:r>
    </w:p>
    <w:p w:rsidR="0048203F" w:rsidRPr="0048203F" w:rsidRDefault="0048203F" w:rsidP="0048203F">
      <w:pPr>
        <w:numPr>
          <w:ilvl w:val="0"/>
          <w:numId w:val="37"/>
        </w:numPr>
        <w:tabs>
          <w:tab w:val="left" w:pos="290"/>
        </w:tabs>
        <w:spacing w:after="0" w:line="223"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 przypadku odstąpienia od Umowy, w ramach wynagrodzenia lub jego części, o którym mowa w § 5 ust. 1 Umowy, Zamawiający nabywa majątkowe prawa autorskie i prawa zależne oraz zgodę na wykonywanie praw osobistych w zakresie określonym w § 19 Umowy do wszystkich utworów wytworzonych przez Wykonawcę w ramach realizacji przedmiotu Umowy do dnia odstąpienia od Umowy.</w:t>
      </w:r>
    </w:p>
    <w:p w:rsidR="0048203F" w:rsidRPr="0048203F" w:rsidRDefault="0048203F" w:rsidP="0048203F">
      <w:pPr>
        <w:numPr>
          <w:ilvl w:val="0"/>
          <w:numId w:val="37"/>
        </w:numPr>
        <w:tabs>
          <w:tab w:val="left" w:pos="367"/>
        </w:tabs>
        <w:spacing w:after="0" w:line="206" w:lineRule="auto"/>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W przypadku odstąpienia od umowy </w:t>
      </w:r>
      <w:r w:rsidRPr="0048203F">
        <w:rPr>
          <w:rFonts w:ascii="Arial" w:eastAsia="Calibri" w:hAnsi="Arial" w:cs="Arial"/>
          <w:b/>
          <w:bCs/>
          <w:sz w:val="24"/>
          <w:szCs w:val="24"/>
          <w:lang w:eastAsia="pl-PL"/>
        </w:rPr>
        <w:t>na etapie robót budowlanych</w:t>
      </w:r>
      <w:r w:rsidRPr="0048203F">
        <w:rPr>
          <w:rFonts w:ascii="Arial" w:eastAsia="Calibri" w:hAnsi="Arial" w:cs="Arial"/>
          <w:sz w:val="24"/>
          <w:szCs w:val="24"/>
          <w:lang w:eastAsia="pl-PL"/>
        </w:rPr>
        <w:t xml:space="preserve"> Wykonawcę oraz Zamawiającego obciążają następujące obowiązki szczegółowe:</w:t>
      </w:r>
    </w:p>
    <w:p w:rsidR="0048203F" w:rsidRPr="0048203F" w:rsidRDefault="0048203F" w:rsidP="0048203F">
      <w:pPr>
        <w:numPr>
          <w:ilvl w:val="1"/>
          <w:numId w:val="37"/>
        </w:numPr>
        <w:tabs>
          <w:tab w:val="left" w:pos="715"/>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zabezpieczy przerwane roboty w zakresie obustronnie uzgodnionym na koszt strony, z której to winy nastąpiło odstąpienie od umowy lub przerwanie robót,</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1"/>
          <w:numId w:val="37"/>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Zamawiający dokona odbioru robót zgłoszonych przez Wykonawcę:</w:t>
      </w:r>
    </w:p>
    <w:p w:rsidR="0048203F" w:rsidRPr="0048203F" w:rsidRDefault="0048203F" w:rsidP="0048203F">
      <w:pPr>
        <w:numPr>
          <w:ilvl w:val="0"/>
          <w:numId w:val="38"/>
        </w:numPr>
        <w:tabs>
          <w:tab w:val="left" w:pos="715"/>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przerwanych oraz zabezpieczających, jeżeli odstąpienie od umowy, nastąpiło z przyczyn, za które Wykonawca nie odpowiada oraz zapłaci wynagrodzenie za te roboty,</w:t>
      </w:r>
    </w:p>
    <w:p w:rsidR="0048203F" w:rsidRPr="0048203F" w:rsidRDefault="0048203F" w:rsidP="0048203F">
      <w:pPr>
        <w:spacing w:after="0" w:line="1" w:lineRule="exact"/>
        <w:jc w:val="both"/>
        <w:rPr>
          <w:rFonts w:ascii="Arial" w:eastAsia="Calibri" w:hAnsi="Arial" w:cs="Arial"/>
          <w:sz w:val="24"/>
          <w:szCs w:val="24"/>
          <w:lang w:eastAsia="pl-PL"/>
        </w:rPr>
      </w:pPr>
    </w:p>
    <w:p w:rsidR="0048203F" w:rsidRPr="0048203F" w:rsidRDefault="0048203F" w:rsidP="0048203F">
      <w:pPr>
        <w:numPr>
          <w:ilvl w:val="0"/>
          <w:numId w:val="38"/>
        </w:numPr>
        <w:tabs>
          <w:tab w:val="left" w:pos="707"/>
        </w:tabs>
        <w:spacing w:after="0" w:line="24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zabezpieczających, jeżeli odstąpienie od umowy, nastąpiło z przyczyn, za które odpowiada Wykonawca,</w:t>
      </w:r>
    </w:p>
    <w:p w:rsidR="0048203F" w:rsidRPr="0048203F" w:rsidRDefault="0048203F" w:rsidP="0048203F">
      <w:pPr>
        <w:numPr>
          <w:ilvl w:val="0"/>
          <w:numId w:val="39"/>
        </w:numPr>
        <w:tabs>
          <w:tab w:val="left" w:pos="715"/>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Zamawiający w terminie 14 dni od daty odstąpienia od umowy przejmie od Wykonawcy teren budowy pod swój dozór,</w:t>
      </w:r>
    </w:p>
    <w:p w:rsidR="0048203F" w:rsidRPr="0048203F" w:rsidRDefault="0048203F" w:rsidP="0048203F">
      <w:pPr>
        <w:numPr>
          <w:ilvl w:val="0"/>
          <w:numId w:val="39"/>
        </w:numPr>
        <w:tabs>
          <w:tab w:val="left" w:pos="715"/>
        </w:tabs>
        <w:spacing w:after="0" w:line="223" w:lineRule="auto"/>
        <w:jc w:val="both"/>
        <w:rPr>
          <w:rFonts w:ascii="Arial" w:eastAsia="Calibri" w:hAnsi="Arial" w:cs="Arial"/>
          <w:sz w:val="24"/>
          <w:szCs w:val="24"/>
          <w:lang w:eastAsia="pl-PL"/>
        </w:rPr>
      </w:pPr>
      <w:r w:rsidRPr="0048203F">
        <w:rPr>
          <w:rFonts w:ascii="Arial" w:eastAsia="Calibri" w:hAnsi="Arial" w:cs="Arial"/>
          <w:sz w:val="24"/>
          <w:szCs w:val="24"/>
          <w:lang w:eastAsia="pl-PL"/>
        </w:rPr>
        <w:t xml:space="preserve">Wykonawca przy udziale Zamawiającego w terminie 14 dni od daty zgłoszenia, o którym mowa w pkt 2) sporządzi szczegółowy protokół inwentaryzacji robót w toku, wraz z zestawieniem wartości wykonanych robót według stanu na dzień odstąpienia; protokół </w:t>
      </w:r>
      <w:r w:rsidRPr="0048203F">
        <w:rPr>
          <w:rFonts w:ascii="Arial" w:eastAsia="Calibri" w:hAnsi="Arial" w:cs="Arial"/>
          <w:sz w:val="24"/>
          <w:szCs w:val="24"/>
          <w:lang w:eastAsia="pl-PL"/>
        </w:rPr>
        <w:lastRenderedPageBreak/>
        <w:t>inwentaryzacji robót w toku stanowić będzie podstawę do wystawienia faktury VAT przez Wykonawcę,</w:t>
      </w:r>
    </w:p>
    <w:p w:rsidR="0048203F" w:rsidRPr="0048203F" w:rsidRDefault="0048203F" w:rsidP="0048203F">
      <w:pPr>
        <w:numPr>
          <w:ilvl w:val="0"/>
          <w:numId w:val="39"/>
        </w:numPr>
        <w:tabs>
          <w:tab w:val="left" w:pos="715"/>
        </w:tabs>
        <w:spacing w:after="0" w:line="21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sporządzi wykaz tych materiałów, konstrukcji lub urządzeń, które nie mogą być wykorzystane przez Wykonawcę do realizacji innych robót nie objętych niniejszą umową, jeżeli odstąpienie od niniejszej umowy nastąpiło z przyczyn niezależnych od niego,</w:t>
      </w:r>
    </w:p>
    <w:p w:rsidR="0048203F" w:rsidRPr="0048203F" w:rsidRDefault="0048203F" w:rsidP="0048203F">
      <w:pPr>
        <w:spacing w:after="0" w:line="2" w:lineRule="exact"/>
        <w:rPr>
          <w:rFonts w:ascii="Arial" w:eastAsia="Calibri" w:hAnsi="Arial" w:cs="Arial"/>
          <w:sz w:val="24"/>
          <w:szCs w:val="24"/>
          <w:lang w:eastAsia="pl-PL"/>
        </w:rPr>
      </w:pPr>
    </w:p>
    <w:p w:rsidR="0048203F" w:rsidRPr="0048203F" w:rsidRDefault="0048203F" w:rsidP="0048203F">
      <w:pPr>
        <w:numPr>
          <w:ilvl w:val="0"/>
          <w:numId w:val="39"/>
        </w:numPr>
        <w:tabs>
          <w:tab w:val="left" w:pos="70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Wykonawca niezwłocznie, nie później jednak niż w terminie 10 dni, usunie z terenu budowy urządzenia</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spacing w:after="0" w:line="240" w:lineRule="auto"/>
        <w:ind w:left="727"/>
        <w:rPr>
          <w:rFonts w:ascii="Arial" w:eastAsiaTheme="minorEastAsia" w:hAnsi="Arial" w:cs="Arial"/>
          <w:sz w:val="24"/>
          <w:szCs w:val="24"/>
          <w:lang w:eastAsia="pl-PL"/>
        </w:rPr>
      </w:pPr>
      <w:r w:rsidRPr="0048203F">
        <w:rPr>
          <w:rFonts w:ascii="Arial" w:eastAsia="Calibri" w:hAnsi="Arial" w:cs="Arial"/>
          <w:sz w:val="24"/>
          <w:szCs w:val="24"/>
          <w:lang w:eastAsia="pl-PL"/>
        </w:rPr>
        <w:t>zaplecza przez niego dostarczone.</w:t>
      </w:r>
    </w:p>
    <w:p w:rsidR="0048203F" w:rsidRPr="0048203F" w:rsidRDefault="0048203F" w:rsidP="0048203F">
      <w:pPr>
        <w:numPr>
          <w:ilvl w:val="0"/>
          <w:numId w:val="40"/>
        </w:numPr>
        <w:tabs>
          <w:tab w:val="left" w:pos="715"/>
        </w:tabs>
        <w:spacing w:after="0" w:line="218" w:lineRule="auto"/>
        <w:jc w:val="both"/>
        <w:rPr>
          <w:rFonts w:ascii="Arial" w:eastAsia="Calibri" w:hAnsi="Arial" w:cs="Arial"/>
          <w:sz w:val="24"/>
          <w:szCs w:val="24"/>
          <w:lang w:eastAsia="pl-PL"/>
        </w:rPr>
      </w:pPr>
      <w:r w:rsidRPr="0048203F">
        <w:rPr>
          <w:rFonts w:ascii="Arial" w:eastAsia="Calibri" w:hAnsi="Arial" w:cs="Arial"/>
          <w:sz w:val="24"/>
          <w:szCs w:val="24"/>
          <w:lang w:eastAsia="pl-PL"/>
        </w:rPr>
        <w:t>Odstąpienie od umowy powinno nastąpić w formie pisemnej pod rygorem nieważności takiego oświadczenia i musi zawierać uzasadnienie. Zamawiający może złożyć takie oświadczenie w terminie sześciu miesięcy od powzięcia informacji o przyczynach stanowiących podstawę odstąpienia.</w:t>
      </w:r>
    </w:p>
    <w:p w:rsidR="0048203F" w:rsidRPr="0048203F" w:rsidRDefault="0048203F" w:rsidP="0048203F">
      <w:pPr>
        <w:numPr>
          <w:ilvl w:val="0"/>
          <w:numId w:val="40"/>
        </w:numPr>
        <w:tabs>
          <w:tab w:val="left" w:pos="715"/>
        </w:tabs>
        <w:spacing w:after="0" w:line="206"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Zamawiający może rozwiązać umowę na podstawie art. 456 ust. 1 ustawy Pzp. W takiej sytuacji Wykonawca może żądać wyłącznie wynagrodzenia należnego z tytułu wykonania części umowy.</w:t>
      </w:r>
    </w:p>
    <w:p w:rsidR="0048203F" w:rsidRPr="0048203F" w:rsidRDefault="0048203F" w:rsidP="0048203F">
      <w:pPr>
        <w:spacing w:after="0" w:line="246" w:lineRule="exact"/>
        <w:rPr>
          <w:rFonts w:ascii="Arial" w:eastAsiaTheme="minorEastAsia" w:hAnsi="Arial" w:cs="Arial"/>
          <w:b/>
          <w:bCs/>
          <w:sz w:val="24"/>
          <w:szCs w:val="24"/>
          <w:lang w:eastAsia="pl-PL"/>
        </w:rPr>
      </w:pPr>
    </w:p>
    <w:p w:rsidR="0048203F" w:rsidRPr="0048203F" w:rsidRDefault="0048203F" w:rsidP="0048203F">
      <w:pPr>
        <w:numPr>
          <w:ilvl w:val="1"/>
          <w:numId w:val="41"/>
        </w:numPr>
        <w:tabs>
          <w:tab w:val="left" w:pos="4787"/>
        </w:tabs>
        <w:spacing w:after="0" w:line="240" w:lineRule="auto"/>
        <w:rPr>
          <w:rFonts w:ascii="Arial" w:eastAsia="Calibri" w:hAnsi="Arial" w:cs="Arial"/>
          <w:b/>
          <w:bCs/>
          <w:sz w:val="24"/>
          <w:szCs w:val="24"/>
          <w:lang w:eastAsia="pl-PL"/>
        </w:rPr>
      </w:pPr>
      <w:r w:rsidRPr="0048203F">
        <w:rPr>
          <w:rFonts w:ascii="Arial" w:eastAsia="Calibri" w:hAnsi="Arial" w:cs="Arial"/>
          <w:b/>
          <w:bCs/>
          <w:sz w:val="24"/>
          <w:szCs w:val="24"/>
          <w:lang w:eastAsia="pl-PL"/>
        </w:rPr>
        <w:t>18</w:t>
      </w:r>
    </w:p>
    <w:p w:rsidR="0048203F" w:rsidRPr="0048203F" w:rsidRDefault="0048203F" w:rsidP="0048203F">
      <w:pPr>
        <w:spacing w:after="0" w:line="238" w:lineRule="auto"/>
        <w:ind w:left="4227"/>
        <w:rPr>
          <w:rFonts w:ascii="Arial" w:eastAsia="Calibri" w:hAnsi="Arial" w:cs="Arial"/>
          <w:b/>
          <w:bCs/>
          <w:sz w:val="24"/>
          <w:szCs w:val="24"/>
          <w:lang w:eastAsia="pl-PL"/>
        </w:rPr>
      </w:pPr>
      <w:r w:rsidRPr="0048203F">
        <w:rPr>
          <w:rFonts w:ascii="Arial" w:eastAsia="Calibri" w:hAnsi="Arial" w:cs="Arial"/>
          <w:b/>
          <w:bCs/>
          <w:sz w:val="24"/>
          <w:szCs w:val="24"/>
          <w:lang w:eastAsia="pl-PL"/>
        </w:rPr>
        <w:t>Ubezpieczenie</w:t>
      </w:r>
    </w:p>
    <w:p w:rsidR="0048203F" w:rsidRPr="0048203F" w:rsidRDefault="0048203F" w:rsidP="0048203F">
      <w:pPr>
        <w:numPr>
          <w:ilvl w:val="0"/>
          <w:numId w:val="41"/>
        </w:numPr>
        <w:tabs>
          <w:tab w:val="left" w:pos="427"/>
        </w:tabs>
        <w:spacing w:after="0" w:line="218" w:lineRule="auto"/>
        <w:jc w:val="both"/>
        <w:rPr>
          <w:rFonts w:ascii="Arial" w:eastAsia="Calibri" w:hAnsi="Arial" w:cs="Arial"/>
          <w:sz w:val="24"/>
          <w:szCs w:val="24"/>
          <w:lang w:eastAsia="pl-PL"/>
        </w:rPr>
      </w:pPr>
      <w:r w:rsidRPr="0048203F">
        <w:rPr>
          <w:rFonts w:ascii="Arial" w:eastAsia="Calibri" w:hAnsi="Arial" w:cs="Arial"/>
          <w:sz w:val="24"/>
          <w:szCs w:val="24"/>
          <w:lang w:eastAsia="pl-PL"/>
        </w:rPr>
        <w:t>Od dnia protokolarnego przekazania terenu budowy odpowiedzialność cywilną za szkody oraz następstwa nieszczęśliwych wypadków dotyczących pracowników i osób trzecich, a powstałych w związku z prowadzonymi robotami, w tym także ruchem pojazdów mechanicznych, ponosi Wykonawca robót.</w:t>
      </w:r>
    </w:p>
    <w:p w:rsidR="0048203F" w:rsidRPr="0048203F" w:rsidRDefault="0048203F" w:rsidP="0048203F">
      <w:pPr>
        <w:numPr>
          <w:ilvl w:val="0"/>
          <w:numId w:val="41"/>
        </w:numPr>
        <w:tabs>
          <w:tab w:val="left" w:pos="42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zobowiązuje się do ubezpieczenia od odpowiedzialności cywilnej w zakresie prowadzonej działalności gospodarczej.</w:t>
      </w:r>
    </w:p>
    <w:p w:rsidR="0048203F" w:rsidRPr="0048203F" w:rsidRDefault="0048203F" w:rsidP="0048203F">
      <w:pPr>
        <w:numPr>
          <w:ilvl w:val="0"/>
          <w:numId w:val="41"/>
        </w:numPr>
        <w:tabs>
          <w:tab w:val="left" w:pos="427"/>
        </w:tabs>
        <w:spacing w:after="0" w:line="207" w:lineRule="auto"/>
        <w:jc w:val="both"/>
        <w:rPr>
          <w:rFonts w:ascii="Arial" w:eastAsiaTheme="minorEastAsia" w:hAnsi="Arial" w:cs="Arial"/>
          <w:sz w:val="24"/>
          <w:szCs w:val="24"/>
          <w:lang w:eastAsia="pl-PL"/>
        </w:rPr>
      </w:pPr>
      <w:r w:rsidRPr="0048203F">
        <w:rPr>
          <w:rFonts w:ascii="Arial" w:eastAsia="Calibri" w:hAnsi="Arial" w:cs="Arial"/>
          <w:sz w:val="24"/>
          <w:szCs w:val="24"/>
          <w:lang w:eastAsia="pl-PL"/>
        </w:rPr>
        <w:t>Ubezpieczeniu podlegają w szczególności odpowiedzialność cywilna obejmujące swym zakresem co najmniej szkody poniesione przez pracowników i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ruchem pojazdów mechanicznych.</w:t>
      </w:r>
    </w:p>
    <w:p w:rsidR="0048203F" w:rsidRPr="0048203F" w:rsidRDefault="0048203F" w:rsidP="0048203F">
      <w:pPr>
        <w:numPr>
          <w:ilvl w:val="0"/>
          <w:numId w:val="42"/>
        </w:numPr>
        <w:tabs>
          <w:tab w:val="left" w:pos="427"/>
        </w:tabs>
        <w:spacing w:after="0" w:line="238" w:lineRule="auto"/>
        <w:jc w:val="both"/>
        <w:rPr>
          <w:rFonts w:ascii="Arial" w:eastAsia="Calibri" w:hAnsi="Arial" w:cs="Arial"/>
          <w:sz w:val="24"/>
          <w:szCs w:val="24"/>
          <w:lang w:eastAsia="pl-PL"/>
        </w:rPr>
      </w:pPr>
      <w:r w:rsidRPr="0048203F">
        <w:rPr>
          <w:rFonts w:ascii="Arial" w:eastAsia="Calibri" w:hAnsi="Arial" w:cs="Arial"/>
          <w:sz w:val="24"/>
          <w:szCs w:val="24"/>
          <w:lang w:eastAsia="pl-PL"/>
        </w:rPr>
        <w:t>Ubezpieczeniu podlegają w szczególności:</w:t>
      </w:r>
    </w:p>
    <w:p w:rsidR="0048203F" w:rsidRPr="0048203F" w:rsidRDefault="0048203F" w:rsidP="0048203F">
      <w:pPr>
        <w:numPr>
          <w:ilvl w:val="1"/>
          <w:numId w:val="42"/>
        </w:numPr>
        <w:tabs>
          <w:tab w:val="left" w:pos="703"/>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roboty oraz wszelkie mienie ruchome związane bezpośrednio z wykonaniem robót - od ognia, huraganu i innych zdarzeń losowych,</w:t>
      </w:r>
    </w:p>
    <w:p w:rsidR="0048203F" w:rsidRPr="0048203F" w:rsidRDefault="0048203F" w:rsidP="0048203F">
      <w:pPr>
        <w:numPr>
          <w:ilvl w:val="1"/>
          <w:numId w:val="42"/>
        </w:numPr>
        <w:tabs>
          <w:tab w:val="left" w:pos="703"/>
        </w:tabs>
        <w:spacing w:after="0" w:line="217" w:lineRule="auto"/>
        <w:jc w:val="both"/>
        <w:rPr>
          <w:rFonts w:ascii="Arial" w:eastAsiaTheme="minorEastAsia" w:hAnsi="Arial" w:cs="Arial"/>
          <w:sz w:val="24"/>
          <w:szCs w:val="24"/>
          <w:lang w:eastAsia="pl-PL"/>
        </w:rPr>
      </w:pPr>
      <w:r w:rsidRPr="0048203F">
        <w:rPr>
          <w:rFonts w:ascii="Arial" w:eastAsia="Calibri" w:hAnsi="Arial" w:cs="Arial"/>
          <w:sz w:val="24"/>
          <w:szCs w:val="24"/>
          <w:lang w:eastAsia="pl-PL"/>
        </w:rPr>
        <w:t xml:space="preserve">odpowiedzialność cywilna obejmujące swym zakresem co najmniej szkody poniesione przez pracowników i osoby trzecie w wyniku śmierci, uszkodzenia ciała, rozstroju zdrowia (szkoda osobowa) lub w wyniku </w:t>
      </w:r>
      <w:bookmarkStart w:id="14" w:name="page14"/>
      <w:bookmarkEnd w:id="14"/>
      <w:r w:rsidRPr="0048203F">
        <w:rPr>
          <w:rFonts w:ascii="Arial" w:eastAsia="Calibri" w:hAnsi="Arial" w:cs="Arial"/>
          <w:sz w:val="24"/>
          <w:szCs w:val="24"/>
          <w:lang w:eastAsia="pl-PL"/>
        </w:rPr>
        <w:t>utraty, zniszczenia lub uszkodzenia mienia własnego lub osób trzecich, a także szkody spowodowane błędami (szkoda rzeczowa), powstałe w związku z wykonywaniem robót budowlanych i innych prac objętych przedmiotem Umowy, w tym ruchem pojazdów mechanicznych.</w:t>
      </w:r>
    </w:p>
    <w:p w:rsidR="0048203F" w:rsidRPr="0048203F" w:rsidRDefault="0048203F" w:rsidP="0048203F">
      <w:pPr>
        <w:spacing w:after="0" w:line="70" w:lineRule="exact"/>
        <w:jc w:val="both"/>
        <w:rPr>
          <w:rFonts w:ascii="Arial" w:eastAsiaTheme="minorEastAsia" w:hAnsi="Arial" w:cs="Arial"/>
          <w:sz w:val="24"/>
          <w:szCs w:val="24"/>
          <w:lang w:eastAsia="pl-PL"/>
        </w:rPr>
      </w:pPr>
    </w:p>
    <w:p w:rsidR="0048203F" w:rsidRPr="0048203F" w:rsidRDefault="0048203F" w:rsidP="0048203F">
      <w:pPr>
        <w:numPr>
          <w:ilvl w:val="0"/>
          <w:numId w:val="43"/>
        </w:numPr>
        <w:tabs>
          <w:tab w:val="left" w:pos="42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Koszt Umowy lub umów, o których mowa w ust. 2 i 3, w szczególności składki ubezpieczeniowe, pokrywa w całości Wykonawca.</w:t>
      </w:r>
    </w:p>
    <w:p w:rsidR="0048203F" w:rsidRPr="0048203F" w:rsidRDefault="0048203F" w:rsidP="0048203F">
      <w:pPr>
        <w:spacing w:after="0" w:line="66" w:lineRule="exact"/>
        <w:jc w:val="both"/>
        <w:rPr>
          <w:rFonts w:ascii="Arial" w:eastAsia="Calibri" w:hAnsi="Arial" w:cs="Arial"/>
          <w:sz w:val="24"/>
          <w:szCs w:val="24"/>
          <w:lang w:eastAsia="pl-PL"/>
        </w:rPr>
      </w:pPr>
    </w:p>
    <w:p w:rsidR="0048203F" w:rsidRPr="0048203F" w:rsidRDefault="0048203F" w:rsidP="0048203F">
      <w:pPr>
        <w:numPr>
          <w:ilvl w:val="0"/>
          <w:numId w:val="43"/>
        </w:numPr>
        <w:tabs>
          <w:tab w:val="left" w:pos="427"/>
        </w:tabs>
        <w:spacing w:after="0" w:line="230"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2 i 3, a poniesiony koszt potrąci z należności wynikających z najbliższej faktury wystawionej przez Wykonawcę.</w:t>
      </w:r>
    </w:p>
    <w:p w:rsidR="0048203F" w:rsidRPr="0048203F" w:rsidRDefault="0048203F" w:rsidP="0048203F">
      <w:pPr>
        <w:spacing w:after="0" w:line="71" w:lineRule="exact"/>
        <w:jc w:val="both"/>
        <w:rPr>
          <w:rFonts w:ascii="Arial" w:eastAsia="Calibri" w:hAnsi="Arial" w:cs="Arial"/>
          <w:sz w:val="24"/>
          <w:szCs w:val="24"/>
          <w:lang w:eastAsia="pl-PL"/>
        </w:rPr>
      </w:pPr>
    </w:p>
    <w:p w:rsidR="0048203F" w:rsidRPr="0048203F" w:rsidRDefault="0048203F" w:rsidP="0048203F">
      <w:pPr>
        <w:numPr>
          <w:ilvl w:val="0"/>
          <w:numId w:val="43"/>
        </w:numPr>
        <w:tabs>
          <w:tab w:val="left" w:pos="42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Wykonawca nie jest uprawniony do dokonywania zmian warunków ubezpieczenia na niekorzyść Zamawiającego bez uprzedniej zgody Zamawiającego.</w:t>
      </w:r>
    </w:p>
    <w:p w:rsidR="0048203F" w:rsidRPr="0048203F" w:rsidRDefault="0048203F" w:rsidP="0048203F">
      <w:pPr>
        <w:spacing w:after="0" w:line="240" w:lineRule="auto"/>
        <w:ind w:left="720"/>
        <w:contextualSpacing/>
        <w:rPr>
          <w:rFonts w:ascii="Arial" w:eastAsia="Calibri" w:hAnsi="Arial" w:cs="Arial"/>
          <w:sz w:val="24"/>
          <w:szCs w:val="24"/>
          <w:lang w:eastAsia="pl-PL"/>
        </w:rPr>
      </w:pPr>
    </w:p>
    <w:p w:rsidR="0048203F" w:rsidRPr="0048203F" w:rsidRDefault="0048203F" w:rsidP="0048203F">
      <w:pPr>
        <w:tabs>
          <w:tab w:val="left" w:pos="427"/>
        </w:tabs>
        <w:spacing w:after="0" w:line="207" w:lineRule="auto"/>
        <w:ind w:left="427"/>
        <w:jc w:val="both"/>
        <w:rPr>
          <w:rFonts w:ascii="Arial" w:eastAsia="Calibri" w:hAnsi="Arial" w:cs="Arial"/>
          <w:sz w:val="24"/>
          <w:szCs w:val="24"/>
          <w:lang w:eastAsia="pl-PL"/>
        </w:rPr>
      </w:pPr>
    </w:p>
    <w:p w:rsidR="0048203F" w:rsidRPr="0048203F" w:rsidRDefault="0048203F" w:rsidP="0048203F">
      <w:pPr>
        <w:spacing w:after="0" w:line="1" w:lineRule="exact"/>
        <w:rPr>
          <w:rFonts w:ascii="Calibri" w:eastAsia="Calibri" w:hAnsi="Calibri" w:cs="Calibri"/>
          <w:sz w:val="20"/>
          <w:szCs w:val="20"/>
          <w:lang w:eastAsia="pl-PL"/>
        </w:rPr>
      </w:pPr>
    </w:p>
    <w:p w:rsidR="0048203F" w:rsidRPr="0048203F" w:rsidRDefault="0048203F" w:rsidP="0048203F">
      <w:pPr>
        <w:numPr>
          <w:ilvl w:val="1"/>
          <w:numId w:val="43"/>
        </w:numPr>
        <w:tabs>
          <w:tab w:val="left" w:pos="4967"/>
        </w:tabs>
        <w:spacing w:after="0" w:line="240" w:lineRule="auto"/>
        <w:rPr>
          <w:rFonts w:ascii="Arial" w:eastAsia="Calibri" w:hAnsi="Arial" w:cs="Arial"/>
          <w:b/>
          <w:bCs/>
          <w:sz w:val="24"/>
          <w:szCs w:val="24"/>
          <w:lang w:eastAsia="pl-PL"/>
        </w:rPr>
      </w:pPr>
      <w:r w:rsidRPr="0048203F">
        <w:rPr>
          <w:rFonts w:ascii="Arial" w:eastAsia="Calibri" w:hAnsi="Arial" w:cs="Arial"/>
          <w:b/>
          <w:bCs/>
          <w:sz w:val="24"/>
          <w:szCs w:val="24"/>
          <w:lang w:eastAsia="pl-PL"/>
        </w:rPr>
        <w:t>19</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spacing w:after="0" w:line="240" w:lineRule="auto"/>
        <w:ind w:right="-346"/>
        <w:jc w:val="center"/>
        <w:rPr>
          <w:rFonts w:ascii="Arial" w:eastAsiaTheme="minorEastAsia" w:hAnsi="Arial" w:cs="Arial"/>
          <w:sz w:val="24"/>
          <w:szCs w:val="24"/>
          <w:lang w:eastAsia="pl-PL"/>
        </w:rPr>
      </w:pPr>
      <w:r w:rsidRPr="0048203F">
        <w:rPr>
          <w:rFonts w:ascii="Arial" w:eastAsia="Calibri" w:hAnsi="Arial" w:cs="Arial"/>
          <w:b/>
          <w:bCs/>
          <w:sz w:val="24"/>
          <w:szCs w:val="24"/>
          <w:lang w:eastAsia="pl-PL"/>
        </w:rPr>
        <w:t>Prawa autorskie</w:t>
      </w:r>
    </w:p>
    <w:p w:rsidR="0048203F" w:rsidRPr="0048203F" w:rsidRDefault="0048203F" w:rsidP="0048203F">
      <w:pPr>
        <w:numPr>
          <w:ilvl w:val="0"/>
          <w:numId w:val="44"/>
        </w:numPr>
        <w:tabs>
          <w:tab w:val="left" w:pos="387"/>
        </w:tabs>
        <w:spacing w:after="0" w:line="238" w:lineRule="auto"/>
        <w:rPr>
          <w:rFonts w:ascii="Arial" w:eastAsia="Calibri" w:hAnsi="Arial" w:cs="Arial"/>
          <w:sz w:val="24"/>
          <w:szCs w:val="24"/>
          <w:lang w:eastAsia="pl-PL"/>
        </w:rPr>
      </w:pPr>
      <w:r w:rsidRPr="0048203F">
        <w:rPr>
          <w:rFonts w:ascii="Arial" w:eastAsia="Calibri" w:hAnsi="Arial" w:cs="Arial"/>
          <w:sz w:val="24"/>
          <w:szCs w:val="24"/>
          <w:lang w:eastAsia="pl-PL"/>
        </w:rPr>
        <w:t>W ramach wynagrodzenia Wykonawca:</w:t>
      </w:r>
    </w:p>
    <w:p w:rsidR="0048203F" w:rsidRPr="0048203F" w:rsidRDefault="0048203F" w:rsidP="0048203F">
      <w:pPr>
        <w:spacing w:after="0" w:line="68" w:lineRule="exact"/>
        <w:rPr>
          <w:rFonts w:ascii="Arial" w:eastAsia="Calibri" w:hAnsi="Arial" w:cs="Arial"/>
          <w:sz w:val="24"/>
          <w:szCs w:val="24"/>
          <w:lang w:eastAsia="pl-PL"/>
        </w:rPr>
      </w:pPr>
    </w:p>
    <w:p w:rsidR="0048203F" w:rsidRPr="0048203F" w:rsidRDefault="0048203F" w:rsidP="0048203F">
      <w:pPr>
        <w:numPr>
          <w:ilvl w:val="1"/>
          <w:numId w:val="44"/>
        </w:numPr>
        <w:tabs>
          <w:tab w:val="left" w:pos="707"/>
        </w:tabs>
        <w:spacing w:after="0" w:line="226" w:lineRule="auto"/>
        <w:jc w:val="both"/>
        <w:rPr>
          <w:rFonts w:ascii="Arial" w:eastAsia="Calibri" w:hAnsi="Arial" w:cs="Arial"/>
          <w:sz w:val="24"/>
          <w:szCs w:val="24"/>
          <w:lang w:eastAsia="pl-PL"/>
        </w:rPr>
      </w:pPr>
      <w:r w:rsidRPr="0048203F">
        <w:rPr>
          <w:rFonts w:ascii="Arial" w:eastAsia="Calibri" w:hAnsi="Arial" w:cs="Arial"/>
          <w:sz w:val="24"/>
          <w:szCs w:val="24"/>
          <w:lang w:eastAsia="pl-PL"/>
        </w:rPr>
        <w:lastRenderedPageBreak/>
        <w:t>przenosi nieodpłatnie i bezterminowo na rzecz Zamawiającego autorskie prawa majątkowe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oraz broszury, zwanych dalej utworami;</w:t>
      </w:r>
    </w:p>
    <w:p w:rsidR="0048203F" w:rsidRPr="0048203F" w:rsidRDefault="0048203F" w:rsidP="0048203F">
      <w:pPr>
        <w:spacing w:after="0" w:line="72" w:lineRule="exact"/>
        <w:rPr>
          <w:rFonts w:ascii="Arial" w:eastAsia="Calibri" w:hAnsi="Arial" w:cs="Arial"/>
          <w:sz w:val="24"/>
          <w:szCs w:val="24"/>
          <w:lang w:eastAsia="pl-PL"/>
        </w:rPr>
      </w:pPr>
    </w:p>
    <w:p w:rsidR="0048203F" w:rsidRPr="0048203F" w:rsidRDefault="0048203F" w:rsidP="0048203F">
      <w:pPr>
        <w:numPr>
          <w:ilvl w:val="1"/>
          <w:numId w:val="44"/>
        </w:numPr>
        <w:tabs>
          <w:tab w:val="left" w:pos="707"/>
        </w:tabs>
        <w:spacing w:after="0" w:line="206" w:lineRule="auto"/>
        <w:rPr>
          <w:rFonts w:ascii="Arial" w:eastAsia="Calibri" w:hAnsi="Arial" w:cs="Arial"/>
          <w:sz w:val="24"/>
          <w:szCs w:val="24"/>
          <w:lang w:eastAsia="pl-PL"/>
        </w:rPr>
      </w:pPr>
      <w:r w:rsidRPr="0048203F">
        <w:rPr>
          <w:rFonts w:ascii="Arial" w:eastAsia="Calibri" w:hAnsi="Arial" w:cs="Arial"/>
          <w:sz w:val="24"/>
          <w:szCs w:val="24"/>
          <w:lang w:eastAsia="pl-PL"/>
        </w:rPr>
        <w:t>zezwala Zamawiającemu na korzystanie z opracowań utworów oraz ich przeróbek oraz na rozporządzanie tymi opracowaniami wraz z przeróbkami - tj. udziela Zamawiającemu praw zależnych.</w:t>
      </w:r>
    </w:p>
    <w:p w:rsidR="0048203F" w:rsidRPr="0048203F" w:rsidRDefault="0048203F" w:rsidP="0048203F">
      <w:pPr>
        <w:numPr>
          <w:ilvl w:val="0"/>
          <w:numId w:val="44"/>
        </w:numPr>
        <w:tabs>
          <w:tab w:val="left" w:pos="38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Nabycie przez Zamawiającego praw, o których mowa w ust. 1 powyżej, następuje:</w:t>
      </w:r>
    </w:p>
    <w:p w:rsidR="0048203F" w:rsidRPr="0048203F" w:rsidRDefault="0048203F" w:rsidP="0048203F">
      <w:pPr>
        <w:spacing w:after="0" w:line="67" w:lineRule="exact"/>
        <w:rPr>
          <w:rFonts w:ascii="Arial" w:eastAsia="Calibri" w:hAnsi="Arial" w:cs="Arial"/>
          <w:sz w:val="24"/>
          <w:szCs w:val="24"/>
          <w:lang w:eastAsia="pl-PL"/>
        </w:rPr>
      </w:pPr>
    </w:p>
    <w:p w:rsidR="0048203F" w:rsidRPr="0048203F" w:rsidRDefault="0048203F" w:rsidP="0048203F">
      <w:pPr>
        <w:numPr>
          <w:ilvl w:val="1"/>
          <w:numId w:val="44"/>
        </w:numPr>
        <w:tabs>
          <w:tab w:val="left" w:pos="707"/>
        </w:tabs>
        <w:spacing w:after="0" w:line="207" w:lineRule="auto"/>
        <w:rPr>
          <w:rFonts w:ascii="Arial" w:eastAsia="Calibri" w:hAnsi="Arial" w:cs="Arial"/>
          <w:sz w:val="24"/>
          <w:szCs w:val="24"/>
          <w:lang w:eastAsia="pl-PL"/>
        </w:rPr>
      </w:pPr>
      <w:r w:rsidRPr="0048203F">
        <w:rPr>
          <w:rFonts w:ascii="Arial" w:eastAsia="Calibri" w:hAnsi="Arial" w:cs="Arial"/>
          <w:sz w:val="24"/>
          <w:szCs w:val="24"/>
          <w:lang w:eastAsia="pl-PL"/>
        </w:rPr>
        <w:t>z chwilą faktycznego wydania poszczególnych opracowań składających się na etap lub cały przedmiot Umowy Zamawiającemu,</w:t>
      </w:r>
    </w:p>
    <w:p w:rsidR="0048203F" w:rsidRPr="0048203F" w:rsidRDefault="0048203F" w:rsidP="0048203F">
      <w:pPr>
        <w:numPr>
          <w:ilvl w:val="1"/>
          <w:numId w:val="44"/>
        </w:numPr>
        <w:tabs>
          <w:tab w:val="left" w:pos="707"/>
        </w:tabs>
        <w:spacing w:after="0" w:line="238" w:lineRule="auto"/>
        <w:rPr>
          <w:rFonts w:ascii="Arial" w:eastAsia="Calibri" w:hAnsi="Arial" w:cs="Arial"/>
          <w:sz w:val="24"/>
          <w:szCs w:val="24"/>
          <w:lang w:eastAsia="pl-PL"/>
        </w:rPr>
      </w:pPr>
      <w:r w:rsidRPr="0048203F">
        <w:rPr>
          <w:rFonts w:ascii="Arial" w:eastAsia="Calibri" w:hAnsi="Arial" w:cs="Arial"/>
          <w:sz w:val="24"/>
          <w:szCs w:val="24"/>
          <w:lang w:eastAsia="pl-PL"/>
        </w:rPr>
        <w:t>bez ograniczeń co do terytorium, czasu, liczby egzemplarzy, w zakresie następujących pól eksploatacji:</w:t>
      </w:r>
    </w:p>
    <w:p w:rsidR="0048203F" w:rsidRPr="0048203F" w:rsidRDefault="0048203F" w:rsidP="0048203F">
      <w:pPr>
        <w:spacing w:after="0" w:line="68" w:lineRule="exact"/>
        <w:rPr>
          <w:rFonts w:ascii="Arial" w:eastAsia="Calibri" w:hAnsi="Arial" w:cs="Arial"/>
          <w:sz w:val="24"/>
          <w:szCs w:val="24"/>
          <w:lang w:eastAsia="pl-PL"/>
        </w:rPr>
      </w:pPr>
    </w:p>
    <w:p w:rsidR="0048203F" w:rsidRPr="0048203F" w:rsidRDefault="0048203F" w:rsidP="0048203F">
      <w:pPr>
        <w:numPr>
          <w:ilvl w:val="2"/>
          <w:numId w:val="44"/>
        </w:numPr>
        <w:tabs>
          <w:tab w:val="left" w:pos="987"/>
        </w:tabs>
        <w:spacing w:after="0" w:line="207" w:lineRule="auto"/>
        <w:rPr>
          <w:rFonts w:ascii="Arial" w:eastAsia="Calibri" w:hAnsi="Arial" w:cs="Arial"/>
          <w:sz w:val="24"/>
          <w:szCs w:val="24"/>
          <w:lang w:eastAsia="pl-PL"/>
        </w:rPr>
      </w:pPr>
      <w:r w:rsidRPr="0048203F">
        <w:rPr>
          <w:rFonts w:ascii="Arial" w:eastAsia="Calibri" w:hAnsi="Arial" w:cs="Arial"/>
          <w:sz w:val="24"/>
          <w:szCs w:val="24"/>
          <w:lang w:eastAsia="pl-PL"/>
        </w:rPr>
        <w:t>użytkowania utworów na własny użytek, użytek swoich jednostek organizacyjnych oraz użytek osób trzecich w celach związanych z realizacją zadań Zamawiającego,</w:t>
      </w:r>
    </w:p>
    <w:p w:rsidR="0048203F" w:rsidRPr="0048203F" w:rsidRDefault="0048203F" w:rsidP="0048203F">
      <w:pPr>
        <w:spacing w:after="0" w:line="68" w:lineRule="exact"/>
        <w:rPr>
          <w:rFonts w:ascii="Arial" w:eastAsia="Calibri" w:hAnsi="Arial" w:cs="Arial"/>
          <w:sz w:val="24"/>
          <w:szCs w:val="24"/>
          <w:lang w:eastAsia="pl-PL"/>
        </w:rPr>
      </w:pPr>
    </w:p>
    <w:p w:rsidR="0048203F" w:rsidRPr="0048203F" w:rsidRDefault="0048203F" w:rsidP="0048203F">
      <w:pPr>
        <w:numPr>
          <w:ilvl w:val="2"/>
          <w:numId w:val="44"/>
        </w:numPr>
        <w:tabs>
          <w:tab w:val="left" w:pos="987"/>
        </w:tabs>
        <w:spacing w:after="0" w:line="21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utrwalenie utworów na wszelkich rodzajach nośników, a w szczególności na nośnikach video, dyskach komputerowych oraz wszystkich typach nośników przeznaczonych do zapisu cyfrowego (np. CD, DVD, Blue-ray, pendrive, itd.),</w:t>
      </w:r>
    </w:p>
    <w:p w:rsidR="0048203F" w:rsidRPr="0048203F" w:rsidRDefault="0048203F" w:rsidP="0048203F">
      <w:pPr>
        <w:spacing w:after="0" w:line="69" w:lineRule="exact"/>
        <w:rPr>
          <w:rFonts w:ascii="Arial" w:eastAsia="Calibri" w:hAnsi="Arial" w:cs="Arial"/>
          <w:sz w:val="24"/>
          <w:szCs w:val="24"/>
          <w:lang w:eastAsia="pl-PL"/>
        </w:rPr>
      </w:pPr>
    </w:p>
    <w:p w:rsidR="0048203F" w:rsidRPr="0048203F" w:rsidRDefault="0048203F" w:rsidP="0048203F">
      <w:pPr>
        <w:numPr>
          <w:ilvl w:val="2"/>
          <w:numId w:val="44"/>
        </w:numPr>
        <w:tabs>
          <w:tab w:val="left" w:pos="987"/>
        </w:tabs>
        <w:spacing w:after="0" w:line="223" w:lineRule="auto"/>
        <w:jc w:val="both"/>
        <w:rPr>
          <w:rFonts w:ascii="Arial" w:eastAsia="Calibri" w:hAnsi="Arial" w:cs="Arial"/>
          <w:sz w:val="24"/>
          <w:szCs w:val="24"/>
          <w:lang w:eastAsia="pl-PL"/>
        </w:rPr>
      </w:pPr>
      <w:r w:rsidRPr="0048203F">
        <w:rPr>
          <w:rFonts w:ascii="Arial" w:eastAsia="Calibri" w:hAnsi="Arial" w:cs="Arial"/>
          <w:sz w:val="24"/>
          <w:szCs w:val="24"/>
          <w:lang w:eastAsia="pl-PL"/>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rsidR="0048203F" w:rsidRPr="0048203F" w:rsidRDefault="0048203F" w:rsidP="0048203F">
      <w:pPr>
        <w:spacing w:after="0" w:line="69" w:lineRule="exact"/>
        <w:rPr>
          <w:rFonts w:ascii="Arial" w:eastAsia="Calibri" w:hAnsi="Arial" w:cs="Arial"/>
          <w:sz w:val="24"/>
          <w:szCs w:val="24"/>
          <w:lang w:eastAsia="pl-PL"/>
        </w:rPr>
      </w:pPr>
    </w:p>
    <w:p w:rsidR="0048203F" w:rsidRPr="0048203F" w:rsidRDefault="0048203F" w:rsidP="0048203F">
      <w:pPr>
        <w:numPr>
          <w:ilvl w:val="2"/>
          <w:numId w:val="44"/>
        </w:numPr>
        <w:tabs>
          <w:tab w:val="left" w:pos="987"/>
        </w:tabs>
        <w:spacing w:after="0" w:line="206" w:lineRule="auto"/>
        <w:rPr>
          <w:rFonts w:ascii="Arial" w:eastAsia="Calibri" w:hAnsi="Arial" w:cs="Arial"/>
          <w:sz w:val="24"/>
          <w:szCs w:val="24"/>
          <w:lang w:eastAsia="pl-PL"/>
        </w:rPr>
      </w:pPr>
      <w:r w:rsidRPr="0048203F">
        <w:rPr>
          <w:rFonts w:ascii="Arial" w:eastAsia="Calibri" w:hAnsi="Arial" w:cs="Arial"/>
          <w:sz w:val="24"/>
          <w:szCs w:val="24"/>
          <w:lang w:eastAsia="pl-PL"/>
        </w:rPr>
        <w:t>wprowadzania utworów do pamięci komputera na dowolnej liczbie stanowisk komputerowych oraz do sieci multimedialnej, telekomunikacyjnej, komputerowej, w tym do Internetu,</w:t>
      </w:r>
    </w:p>
    <w:p w:rsidR="0048203F" w:rsidRPr="0048203F" w:rsidRDefault="0048203F" w:rsidP="0048203F">
      <w:pPr>
        <w:numPr>
          <w:ilvl w:val="2"/>
          <w:numId w:val="44"/>
        </w:numPr>
        <w:tabs>
          <w:tab w:val="left" w:pos="98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wyświetlanie i publiczne odtwarzanie utworu,</w:t>
      </w:r>
    </w:p>
    <w:p w:rsidR="0048203F" w:rsidRPr="0048203F" w:rsidRDefault="0048203F" w:rsidP="0048203F">
      <w:pPr>
        <w:spacing w:after="0" w:line="68" w:lineRule="exact"/>
        <w:rPr>
          <w:rFonts w:ascii="Arial" w:eastAsiaTheme="minorEastAsia" w:hAnsi="Arial" w:cs="Arial"/>
          <w:sz w:val="24"/>
          <w:szCs w:val="24"/>
          <w:lang w:eastAsia="pl-PL"/>
        </w:rPr>
      </w:pPr>
    </w:p>
    <w:p w:rsidR="0048203F" w:rsidRPr="0048203F" w:rsidRDefault="0048203F" w:rsidP="0048203F">
      <w:pPr>
        <w:tabs>
          <w:tab w:val="left" w:pos="967"/>
        </w:tabs>
        <w:spacing w:after="0" w:line="206" w:lineRule="auto"/>
        <w:ind w:left="987" w:hanging="279"/>
        <w:rPr>
          <w:rFonts w:ascii="Arial" w:eastAsiaTheme="minorEastAsia" w:hAnsi="Arial" w:cs="Arial"/>
          <w:sz w:val="24"/>
          <w:szCs w:val="24"/>
          <w:lang w:eastAsia="pl-PL"/>
        </w:rPr>
      </w:pPr>
      <w:r w:rsidRPr="0048203F">
        <w:rPr>
          <w:rFonts w:ascii="Arial" w:eastAsia="Calibri" w:hAnsi="Arial" w:cs="Arial"/>
          <w:sz w:val="24"/>
          <w:szCs w:val="24"/>
          <w:lang w:eastAsia="pl-PL"/>
        </w:rPr>
        <w:t>f.</w:t>
      </w:r>
      <w:r w:rsidRPr="0048203F">
        <w:rPr>
          <w:rFonts w:ascii="Arial" w:eastAsia="Calibri" w:hAnsi="Arial" w:cs="Arial"/>
          <w:sz w:val="24"/>
          <w:szCs w:val="24"/>
          <w:lang w:eastAsia="pl-PL"/>
        </w:rPr>
        <w:tab/>
        <w:t>nadawanie całości lub wybranych fragmentów utworu za pomocą wizji albo fonii przewodowej i bezprzewodowej przez stację naziemną,</w:t>
      </w:r>
    </w:p>
    <w:p w:rsidR="0048203F" w:rsidRPr="0048203F" w:rsidRDefault="0048203F" w:rsidP="0048203F">
      <w:pPr>
        <w:spacing w:after="0" w:line="1" w:lineRule="exact"/>
        <w:rPr>
          <w:rFonts w:ascii="Arial" w:eastAsiaTheme="minorEastAsia" w:hAnsi="Arial" w:cs="Arial"/>
          <w:sz w:val="24"/>
          <w:szCs w:val="24"/>
          <w:lang w:eastAsia="pl-PL"/>
        </w:rPr>
      </w:pPr>
    </w:p>
    <w:p w:rsidR="0048203F" w:rsidRPr="0048203F" w:rsidRDefault="0048203F" w:rsidP="0048203F">
      <w:pPr>
        <w:numPr>
          <w:ilvl w:val="0"/>
          <w:numId w:val="45"/>
        </w:numPr>
        <w:tabs>
          <w:tab w:val="left" w:pos="98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nadawanie za pośrednictwem satelity,</w:t>
      </w:r>
    </w:p>
    <w:p w:rsidR="0048203F" w:rsidRPr="0048203F" w:rsidRDefault="0048203F" w:rsidP="0048203F">
      <w:pPr>
        <w:numPr>
          <w:ilvl w:val="0"/>
          <w:numId w:val="45"/>
        </w:numPr>
        <w:tabs>
          <w:tab w:val="left" w:pos="98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reemisja,</w:t>
      </w:r>
    </w:p>
    <w:p w:rsidR="0048203F" w:rsidRPr="0048203F" w:rsidRDefault="0048203F" w:rsidP="0048203F">
      <w:pPr>
        <w:numPr>
          <w:ilvl w:val="0"/>
          <w:numId w:val="45"/>
        </w:numPr>
        <w:tabs>
          <w:tab w:val="left" w:pos="98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wymiana nośników, na których utwór utrwalono,</w:t>
      </w:r>
    </w:p>
    <w:p w:rsidR="0048203F" w:rsidRPr="0048203F" w:rsidRDefault="0048203F" w:rsidP="0048203F">
      <w:pPr>
        <w:numPr>
          <w:ilvl w:val="0"/>
          <w:numId w:val="45"/>
        </w:numPr>
        <w:tabs>
          <w:tab w:val="left" w:pos="987"/>
        </w:tabs>
        <w:spacing w:after="0" w:line="238" w:lineRule="auto"/>
        <w:rPr>
          <w:rFonts w:ascii="Arial" w:eastAsia="Calibri" w:hAnsi="Arial" w:cs="Arial"/>
          <w:sz w:val="24"/>
          <w:szCs w:val="24"/>
          <w:lang w:eastAsia="pl-PL"/>
        </w:rPr>
      </w:pPr>
      <w:r w:rsidRPr="0048203F">
        <w:rPr>
          <w:rFonts w:ascii="Arial" w:eastAsia="Calibri" w:hAnsi="Arial" w:cs="Arial"/>
          <w:sz w:val="24"/>
          <w:szCs w:val="24"/>
          <w:lang w:eastAsia="pl-PL"/>
        </w:rPr>
        <w:t>wykorzystanie w utworach multimedialnych,</w:t>
      </w:r>
    </w:p>
    <w:p w:rsidR="0048203F" w:rsidRPr="0048203F" w:rsidRDefault="0048203F" w:rsidP="0048203F">
      <w:pPr>
        <w:numPr>
          <w:ilvl w:val="0"/>
          <w:numId w:val="45"/>
        </w:numPr>
        <w:tabs>
          <w:tab w:val="left" w:pos="98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wykorzystywanie całości lub fragmentów utworu do celów promocyjnych i reklamy,</w:t>
      </w:r>
    </w:p>
    <w:p w:rsidR="0048203F" w:rsidRPr="0048203F" w:rsidRDefault="0048203F" w:rsidP="0048203F">
      <w:pPr>
        <w:numPr>
          <w:ilvl w:val="0"/>
          <w:numId w:val="45"/>
        </w:numPr>
        <w:tabs>
          <w:tab w:val="left" w:pos="98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wprowadzanie zmian, skrótów,</w:t>
      </w:r>
    </w:p>
    <w:p w:rsidR="0048203F" w:rsidRPr="0048203F" w:rsidRDefault="0048203F" w:rsidP="0048203F">
      <w:pPr>
        <w:numPr>
          <w:ilvl w:val="0"/>
          <w:numId w:val="45"/>
        </w:numPr>
        <w:tabs>
          <w:tab w:val="left" w:pos="98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sporządzenie wersji obcojęzycznych, zarówno przy użyciu napisów, jak i lektora,</w:t>
      </w:r>
    </w:p>
    <w:p w:rsidR="0048203F" w:rsidRPr="0048203F" w:rsidRDefault="0048203F" w:rsidP="0048203F">
      <w:pPr>
        <w:spacing w:after="0" w:line="66" w:lineRule="exact"/>
        <w:rPr>
          <w:rFonts w:ascii="Arial" w:eastAsiaTheme="minorEastAsia" w:hAnsi="Arial" w:cs="Arial"/>
          <w:sz w:val="24"/>
          <w:szCs w:val="24"/>
          <w:lang w:eastAsia="pl-PL"/>
        </w:rPr>
      </w:pPr>
    </w:p>
    <w:p w:rsidR="0048203F" w:rsidRPr="0048203F" w:rsidRDefault="0048203F" w:rsidP="0048203F">
      <w:pPr>
        <w:tabs>
          <w:tab w:val="left" w:pos="967"/>
        </w:tabs>
        <w:spacing w:after="0" w:line="207" w:lineRule="auto"/>
        <w:ind w:left="987" w:hanging="279"/>
        <w:rPr>
          <w:rFonts w:ascii="Arial" w:eastAsiaTheme="minorEastAsia" w:hAnsi="Arial" w:cs="Arial"/>
          <w:sz w:val="24"/>
          <w:szCs w:val="24"/>
          <w:lang w:eastAsia="pl-PL"/>
        </w:rPr>
      </w:pPr>
      <w:r w:rsidRPr="0048203F">
        <w:rPr>
          <w:rFonts w:ascii="Arial" w:eastAsia="Calibri" w:hAnsi="Arial" w:cs="Arial"/>
          <w:sz w:val="24"/>
          <w:szCs w:val="24"/>
          <w:lang w:eastAsia="pl-PL"/>
        </w:rPr>
        <w:t>n.</w:t>
      </w:r>
      <w:r w:rsidRPr="0048203F">
        <w:rPr>
          <w:rFonts w:ascii="Arial" w:eastAsia="Calibri" w:hAnsi="Arial" w:cs="Arial"/>
          <w:sz w:val="24"/>
          <w:szCs w:val="24"/>
          <w:lang w:eastAsia="pl-PL"/>
        </w:rPr>
        <w:tab/>
        <w:t>publiczne udostępnianie utworu w taki sposób, aby każdy mógł mieć do niego dostęp w miejscu i w czasie przez niego wybranym.</w:t>
      </w:r>
    </w:p>
    <w:p w:rsidR="0048203F" w:rsidRPr="0048203F" w:rsidRDefault="0048203F" w:rsidP="0048203F">
      <w:pPr>
        <w:spacing w:after="0" w:line="68" w:lineRule="exact"/>
        <w:rPr>
          <w:rFonts w:ascii="Arial" w:eastAsiaTheme="minorEastAsia" w:hAnsi="Arial" w:cs="Arial"/>
          <w:sz w:val="24"/>
          <w:szCs w:val="24"/>
          <w:lang w:eastAsia="pl-PL"/>
        </w:rPr>
      </w:pPr>
    </w:p>
    <w:p w:rsidR="0048203F" w:rsidRPr="0048203F" w:rsidRDefault="0048203F" w:rsidP="0048203F">
      <w:pPr>
        <w:numPr>
          <w:ilvl w:val="0"/>
          <w:numId w:val="46"/>
        </w:numPr>
        <w:tabs>
          <w:tab w:val="left" w:pos="387"/>
        </w:tabs>
        <w:spacing w:after="0" w:line="206" w:lineRule="auto"/>
        <w:ind w:right="20"/>
        <w:rPr>
          <w:rFonts w:ascii="Arial" w:eastAsia="Calibri" w:hAnsi="Arial" w:cs="Arial"/>
          <w:sz w:val="24"/>
          <w:szCs w:val="24"/>
          <w:lang w:eastAsia="pl-PL"/>
        </w:rPr>
      </w:pPr>
      <w:r w:rsidRPr="0048203F">
        <w:rPr>
          <w:rFonts w:ascii="Arial" w:eastAsia="Calibri" w:hAnsi="Arial" w:cs="Arial"/>
          <w:sz w:val="24"/>
          <w:szCs w:val="24"/>
          <w:lang w:eastAsia="pl-PL"/>
        </w:rPr>
        <w:t>Równocześnie z nabyciem autorskich praw majątkowych do utworów Zamawiający nabywa własność wszystkich egzemplarzy, na których utwory zostały utrwalone.</w:t>
      </w:r>
    </w:p>
    <w:p w:rsidR="0048203F" w:rsidRPr="0048203F" w:rsidRDefault="0048203F" w:rsidP="0048203F">
      <w:pPr>
        <w:spacing w:after="0" w:line="68" w:lineRule="exact"/>
        <w:rPr>
          <w:rFonts w:ascii="Arial" w:eastAsia="Calibri" w:hAnsi="Arial" w:cs="Arial"/>
          <w:sz w:val="24"/>
          <w:szCs w:val="24"/>
          <w:lang w:eastAsia="pl-PL"/>
        </w:rPr>
      </w:pPr>
    </w:p>
    <w:p w:rsidR="0048203F" w:rsidRPr="0048203F" w:rsidRDefault="0048203F" w:rsidP="0048203F">
      <w:pPr>
        <w:numPr>
          <w:ilvl w:val="0"/>
          <w:numId w:val="46"/>
        </w:numPr>
        <w:tabs>
          <w:tab w:val="left" w:pos="387"/>
        </w:tabs>
        <w:spacing w:after="0" w:line="206" w:lineRule="auto"/>
        <w:jc w:val="both"/>
        <w:rPr>
          <w:rFonts w:ascii="Times New Roman" w:eastAsiaTheme="minorEastAsia" w:hAnsi="Times New Roman" w:cs="Times New Roman"/>
          <w:sz w:val="20"/>
          <w:szCs w:val="20"/>
          <w:lang w:eastAsia="pl-PL"/>
        </w:rPr>
      </w:pPr>
      <w:r w:rsidRPr="0048203F">
        <w:rPr>
          <w:rFonts w:ascii="Arial" w:eastAsia="Calibri" w:hAnsi="Arial" w:cs="Arial"/>
          <w:sz w:val="24"/>
          <w:szCs w:val="24"/>
          <w:lang w:eastAsia="pl-PL"/>
        </w:rPr>
        <w:t>W ramach wynagrodzenia Wykonawca zezwala Zamawiającemu na wykonywanie praw osobistych do utworów w rozumieniu ustawy z dnia 4 lutego 1994 r. - o prawie autorskim i prawach pokrewnych (tj. Dz. U. z 2016 r. poz. 666, ze. zm.) wytwarzanych w trakcie realizacji Przedmiotu Umowy w jego imieniu oraz zobowiązuje się do ich niewykonywania względem Zamawiającego, w zakresie obejmującym zmiany opracowań projektowych</w:t>
      </w:r>
      <w:bookmarkStart w:id="15" w:name="page15"/>
      <w:bookmarkEnd w:id="15"/>
      <w:r w:rsidRPr="0048203F">
        <w:rPr>
          <w:rFonts w:ascii="Arial" w:eastAsia="Calibri" w:hAnsi="Arial" w:cs="Arial"/>
          <w:sz w:val="24"/>
          <w:szCs w:val="24"/>
          <w:lang w:eastAsia="pl-PL"/>
        </w:rPr>
        <w:t xml:space="preserve"> w zakresie niezbędnym do realizacji: Umowy oraz robót budowlanych realizowanych w oparciu o materiały powstałe z realizacji niniejszej Umowy.</w:t>
      </w:r>
    </w:p>
    <w:p w:rsidR="0048203F" w:rsidRPr="0048203F" w:rsidRDefault="0048203F" w:rsidP="0048203F">
      <w:pPr>
        <w:spacing w:after="0" w:line="68" w:lineRule="exact"/>
        <w:rPr>
          <w:rFonts w:ascii="Times New Roman" w:eastAsiaTheme="minorEastAsia" w:hAnsi="Times New Roman" w:cs="Times New Roman"/>
          <w:sz w:val="20"/>
          <w:szCs w:val="20"/>
          <w:lang w:eastAsia="pl-PL"/>
        </w:rPr>
      </w:pPr>
    </w:p>
    <w:p w:rsidR="0048203F" w:rsidRPr="0048203F" w:rsidRDefault="0048203F" w:rsidP="0048203F">
      <w:pPr>
        <w:numPr>
          <w:ilvl w:val="0"/>
          <w:numId w:val="47"/>
        </w:numPr>
        <w:tabs>
          <w:tab w:val="left" w:pos="387"/>
        </w:tabs>
        <w:spacing w:after="0" w:line="223" w:lineRule="auto"/>
        <w:ind w:left="387" w:hanging="387"/>
        <w:jc w:val="both"/>
        <w:rPr>
          <w:rFonts w:ascii="Arial" w:eastAsia="Calibri" w:hAnsi="Arial" w:cs="Arial"/>
          <w:sz w:val="24"/>
          <w:szCs w:val="24"/>
          <w:lang w:eastAsia="pl-PL"/>
        </w:rPr>
      </w:pPr>
      <w:r w:rsidRPr="0048203F">
        <w:rPr>
          <w:rFonts w:ascii="Arial" w:eastAsia="Calibri" w:hAnsi="Arial" w:cs="Arial"/>
          <w:sz w:val="24"/>
          <w:szCs w:val="24"/>
          <w:lang w:eastAsia="pl-PL"/>
        </w:rPr>
        <w:t>W razie gdy jakikolwiek podmiot trzeci wystąpi z roszczeniem odszkodowawczym albo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w:t>
      </w:r>
    </w:p>
    <w:p w:rsidR="0048203F" w:rsidRPr="0048203F" w:rsidRDefault="0048203F" w:rsidP="0048203F">
      <w:pPr>
        <w:spacing w:after="0" w:line="69" w:lineRule="exact"/>
        <w:jc w:val="both"/>
        <w:rPr>
          <w:rFonts w:ascii="Arial" w:eastAsia="Calibri" w:hAnsi="Arial" w:cs="Arial"/>
          <w:sz w:val="24"/>
          <w:szCs w:val="24"/>
          <w:lang w:eastAsia="pl-PL"/>
        </w:rPr>
      </w:pPr>
    </w:p>
    <w:p w:rsidR="0048203F" w:rsidRPr="0048203F" w:rsidRDefault="0048203F" w:rsidP="0048203F">
      <w:pPr>
        <w:numPr>
          <w:ilvl w:val="0"/>
          <w:numId w:val="47"/>
        </w:numPr>
        <w:tabs>
          <w:tab w:val="left" w:pos="387"/>
        </w:tabs>
        <w:spacing w:after="0" w:line="207" w:lineRule="auto"/>
        <w:ind w:left="387" w:right="20" w:hanging="387"/>
        <w:jc w:val="both"/>
        <w:rPr>
          <w:rFonts w:ascii="Arial" w:eastAsia="Calibri" w:hAnsi="Arial" w:cs="Arial"/>
          <w:sz w:val="24"/>
          <w:szCs w:val="24"/>
          <w:lang w:eastAsia="pl-PL"/>
        </w:rPr>
      </w:pPr>
      <w:r w:rsidRPr="0048203F">
        <w:rPr>
          <w:rFonts w:ascii="Arial" w:eastAsia="Calibri" w:hAnsi="Arial" w:cs="Arial"/>
          <w:sz w:val="24"/>
          <w:szCs w:val="24"/>
          <w:lang w:eastAsia="pl-PL"/>
        </w:rPr>
        <w:lastRenderedPageBreak/>
        <w:t>Wykonawca zwróci Zamawiającemu wszelkie zapłacone przez niego środki stanowiące zapłatę na rzecz podmiotów trzecich tytułem roszczeń o jakich mowa w ust. 5 powyżej.</w:t>
      </w:r>
    </w:p>
    <w:p w:rsidR="0048203F" w:rsidRPr="0048203F" w:rsidRDefault="0048203F" w:rsidP="0048203F">
      <w:pPr>
        <w:spacing w:after="0" w:line="68" w:lineRule="exact"/>
        <w:jc w:val="both"/>
        <w:rPr>
          <w:rFonts w:ascii="Arial" w:eastAsia="Calibri" w:hAnsi="Arial" w:cs="Arial"/>
          <w:sz w:val="24"/>
          <w:szCs w:val="24"/>
          <w:lang w:eastAsia="pl-PL"/>
        </w:rPr>
      </w:pPr>
    </w:p>
    <w:p w:rsidR="0048203F" w:rsidRPr="0048203F" w:rsidRDefault="0048203F" w:rsidP="0048203F">
      <w:pPr>
        <w:numPr>
          <w:ilvl w:val="0"/>
          <w:numId w:val="47"/>
        </w:numPr>
        <w:tabs>
          <w:tab w:val="left" w:pos="387"/>
        </w:tabs>
        <w:spacing w:after="0" w:line="223" w:lineRule="auto"/>
        <w:ind w:left="387" w:hanging="387"/>
        <w:jc w:val="both"/>
        <w:rPr>
          <w:rFonts w:ascii="Arial" w:eastAsia="Calibri" w:hAnsi="Arial" w:cs="Arial"/>
          <w:sz w:val="24"/>
          <w:szCs w:val="24"/>
          <w:lang w:eastAsia="pl-PL"/>
        </w:rPr>
      </w:pPr>
      <w:r w:rsidRPr="0048203F">
        <w:rPr>
          <w:rFonts w:ascii="Arial" w:eastAsia="Calibri" w:hAnsi="Arial" w:cs="Arial"/>
          <w:sz w:val="24"/>
          <w:szCs w:val="24"/>
          <w:lang w:eastAsia="pl-PL"/>
        </w:rPr>
        <w:t>Wykonawca zobowiązuje się, że realizując umowę będzie przestrzegał przepisów ustawy z dnia 4 lutego 1994 r. - o prawie autorskim i prawach pokrewnych (tj. Dz. U. z 2016 r. poz. 666, ze. zm.) i nie naruszy praw majątkowych osób trzecich, a utwory powstały w oparciu o materiały powstałe z realizacji niniejszej Umowy przekaże Zamawiającemu w stanie wolnym od obciążeń prawami tych osób.</w:t>
      </w:r>
    </w:p>
    <w:p w:rsidR="0048203F" w:rsidRPr="0048203F" w:rsidRDefault="0048203F" w:rsidP="0048203F">
      <w:pPr>
        <w:tabs>
          <w:tab w:val="left" w:pos="4787"/>
        </w:tabs>
        <w:spacing w:after="0" w:line="240" w:lineRule="auto"/>
        <w:ind w:left="4787"/>
        <w:rPr>
          <w:rFonts w:ascii="Arial" w:eastAsia="Calibri" w:hAnsi="Arial" w:cs="Arial"/>
          <w:b/>
          <w:bCs/>
          <w:sz w:val="24"/>
          <w:szCs w:val="24"/>
          <w:lang w:eastAsia="pl-PL"/>
        </w:rPr>
      </w:pPr>
    </w:p>
    <w:p w:rsidR="0048203F" w:rsidRPr="0048203F" w:rsidRDefault="0048203F" w:rsidP="0048203F">
      <w:pPr>
        <w:numPr>
          <w:ilvl w:val="1"/>
          <w:numId w:val="48"/>
        </w:numPr>
        <w:tabs>
          <w:tab w:val="left" w:pos="4787"/>
        </w:tabs>
        <w:spacing w:after="0" w:line="240" w:lineRule="auto"/>
        <w:rPr>
          <w:rFonts w:ascii="Arial" w:eastAsia="Calibri" w:hAnsi="Arial" w:cs="Arial"/>
          <w:b/>
          <w:bCs/>
          <w:sz w:val="24"/>
          <w:szCs w:val="24"/>
          <w:lang w:eastAsia="pl-PL"/>
        </w:rPr>
      </w:pPr>
      <w:r w:rsidRPr="0048203F">
        <w:rPr>
          <w:rFonts w:ascii="Arial" w:eastAsia="Calibri" w:hAnsi="Arial" w:cs="Arial"/>
          <w:b/>
          <w:bCs/>
          <w:sz w:val="24"/>
          <w:szCs w:val="24"/>
          <w:lang w:eastAsia="pl-PL"/>
        </w:rPr>
        <w:t>20</w:t>
      </w:r>
    </w:p>
    <w:p w:rsidR="0048203F" w:rsidRPr="0048203F" w:rsidRDefault="0048203F" w:rsidP="0048203F">
      <w:pPr>
        <w:spacing w:after="0" w:line="238" w:lineRule="auto"/>
        <w:ind w:left="3807"/>
        <w:rPr>
          <w:rFonts w:ascii="Arial" w:eastAsia="Calibri" w:hAnsi="Arial" w:cs="Arial"/>
          <w:b/>
          <w:bCs/>
          <w:sz w:val="24"/>
          <w:szCs w:val="24"/>
          <w:lang w:eastAsia="pl-PL"/>
        </w:rPr>
      </w:pPr>
      <w:r w:rsidRPr="0048203F">
        <w:rPr>
          <w:rFonts w:ascii="Arial" w:eastAsia="Calibri" w:hAnsi="Arial" w:cs="Arial"/>
          <w:b/>
          <w:bCs/>
          <w:sz w:val="24"/>
          <w:szCs w:val="24"/>
          <w:lang w:eastAsia="pl-PL"/>
        </w:rPr>
        <w:t>Postanowienia końcowe</w:t>
      </w:r>
    </w:p>
    <w:p w:rsidR="0048203F" w:rsidRPr="0048203F" w:rsidRDefault="0048203F" w:rsidP="0048203F">
      <w:pPr>
        <w:spacing w:after="0" w:line="188" w:lineRule="exact"/>
        <w:rPr>
          <w:rFonts w:ascii="Arial" w:eastAsia="Calibri" w:hAnsi="Arial" w:cs="Arial"/>
          <w:b/>
          <w:bCs/>
          <w:sz w:val="24"/>
          <w:szCs w:val="24"/>
          <w:lang w:eastAsia="pl-PL"/>
        </w:rPr>
      </w:pPr>
    </w:p>
    <w:p w:rsidR="0048203F" w:rsidRPr="0048203F" w:rsidRDefault="0048203F" w:rsidP="0048203F">
      <w:pPr>
        <w:numPr>
          <w:ilvl w:val="0"/>
          <w:numId w:val="48"/>
        </w:numPr>
        <w:tabs>
          <w:tab w:val="left" w:pos="427"/>
        </w:tabs>
        <w:spacing w:after="0" w:line="207"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 sprawach nieuregulowanych niniejszą umową stosuje się przepisy Kodeksu cywilnego, ustawy z dnia 7 lipca 1994 r. Prawo Budowlane i ustawy z dnia 11 września 2019 r. Prawo zamówień publicznych.</w:t>
      </w:r>
    </w:p>
    <w:p w:rsidR="0048203F" w:rsidRPr="0048203F" w:rsidRDefault="0048203F" w:rsidP="0048203F">
      <w:pPr>
        <w:spacing w:after="0" w:line="68" w:lineRule="exact"/>
        <w:jc w:val="both"/>
        <w:rPr>
          <w:rFonts w:ascii="Arial" w:eastAsia="Calibri" w:hAnsi="Arial" w:cs="Arial"/>
          <w:sz w:val="24"/>
          <w:szCs w:val="24"/>
          <w:lang w:eastAsia="pl-PL"/>
        </w:rPr>
      </w:pPr>
    </w:p>
    <w:p w:rsidR="0048203F" w:rsidRPr="0048203F" w:rsidRDefault="0048203F" w:rsidP="0048203F">
      <w:pPr>
        <w:numPr>
          <w:ilvl w:val="0"/>
          <w:numId w:val="48"/>
        </w:numPr>
        <w:tabs>
          <w:tab w:val="left" w:pos="287"/>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Wszelkie zmiany niniejszej Umowy wymagają aneksu sporządzonego z zachowaniem formy pisemnego aneksu pod rygorem nieważności.</w:t>
      </w:r>
    </w:p>
    <w:p w:rsidR="0048203F" w:rsidRPr="0048203F" w:rsidRDefault="0048203F" w:rsidP="0048203F">
      <w:pPr>
        <w:spacing w:after="0" w:line="103" w:lineRule="exact"/>
        <w:jc w:val="both"/>
        <w:rPr>
          <w:rFonts w:ascii="Arial" w:eastAsia="Calibri" w:hAnsi="Arial" w:cs="Arial"/>
          <w:sz w:val="24"/>
          <w:szCs w:val="24"/>
          <w:lang w:eastAsia="pl-PL"/>
        </w:rPr>
      </w:pPr>
    </w:p>
    <w:p w:rsidR="0048203F" w:rsidRPr="0048203F" w:rsidRDefault="0048203F" w:rsidP="0048203F">
      <w:pPr>
        <w:numPr>
          <w:ilvl w:val="0"/>
          <w:numId w:val="48"/>
        </w:numPr>
        <w:tabs>
          <w:tab w:val="left" w:pos="287"/>
        </w:tabs>
        <w:spacing w:after="0" w:line="224" w:lineRule="auto"/>
        <w:jc w:val="both"/>
        <w:rPr>
          <w:rFonts w:ascii="Arial" w:eastAsia="Calibri" w:hAnsi="Arial" w:cs="Arial"/>
          <w:sz w:val="24"/>
          <w:szCs w:val="24"/>
          <w:lang w:eastAsia="pl-PL"/>
        </w:rPr>
      </w:pPr>
      <w:r w:rsidRPr="0048203F">
        <w:rPr>
          <w:rFonts w:ascii="Arial" w:eastAsia="Calibri" w:hAnsi="Arial" w:cs="Arial"/>
          <w:sz w:val="24"/>
          <w:szCs w:val="24"/>
          <w:lang w:eastAsia="pl-PL"/>
        </w:rPr>
        <w:t>Wszelkie spory mogące wynikać w związku z realizacją niniejszej Umowy będą rozstrzygane przez sąd właściwy dla siedziby Zamawiającego.</w:t>
      </w:r>
    </w:p>
    <w:p w:rsidR="0048203F" w:rsidRPr="0048203F" w:rsidRDefault="0048203F" w:rsidP="0048203F">
      <w:pPr>
        <w:spacing w:after="0" w:line="105" w:lineRule="exact"/>
        <w:jc w:val="both"/>
        <w:rPr>
          <w:rFonts w:ascii="Arial" w:eastAsia="Calibri" w:hAnsi="Arial" w:cs="Arial"/>
          <w:sz w:val="24"/>
          <w:szCs w:val="24"/>
          <w:lang w:eastAsia="pl-PL"/>
        </w:rPr>
      </w:pPr>
    </w:p>
    <w:p w:rsidR="0048203F" w:rsidRPr="0048203F" w:rsidRDefault="0048203F" w:rsidP="0048203F">
      <w:pPr>
        <w:numPr>
          <w:ilvl w:val="0"/>
          <w:numId w:val="48"/>
        </w:numPr>
        <w:tabs>
          <w:tab w:val="left" w:pos="287"/>
        </w:tabs>
        <w:spacing w:after="0" w:line="253" w:lineRule="auto"/>
        <w:jc w:val="both"/>
        <w:rPr>
          <w:rFonts w:ascii="Arial" w:eastAsia="Calibri" w:hAnsi="Arial" w:cs="Arial"/>
          <w:sz w:val="24"/>
          <w:szCs w:val="24"/>
          <w:lang w:eastAsia="pl-PL"/>
        </w:rPr>
      </w:pPr>
      <w:r w:rsidRPr="0048203F">
        <w:rPr>
          <w:rFonts w:ascii="Arial" w:eastAsia="Calibri" w:hAnsi="Arial" w:cs="Arial"/>
          <w:sz w:val="24"/>
          <w:szCs w:val="24"/>
          <w:lang w:eastAsia="pl-PL"/>
        </w:rPr>
        <w:t>Strony zobowiązują się wzajemnie do zawiadomienia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rsidR="0048203F" w:rsidRPr="0048203F" w:rsidRDefault="0048203F" w:rsidP="0048203F">
      <w:pPr>
        <w:spacing w:after="0" w:line="26" w:lineRule="exact"/>
        <w:jc w:val="both"/>
        <w:rPr>
          <w:rFonts w:ascii="Arial" w:eastAsiaTheme="minorEastAsia" w:hAnsi="Arial" w:cs="Arial"/>
          <w:sz w:val="24"/>
          <w:szCs w:val="24"/>
          <w:lang w:eastAsia="pl-PL"/>
        </w:rPr>
      </w:pPr>
    </w:p>
    <w:p w:rsidR="0048203F" w:rsidRPr="0048203F" w:rsidRDefault="0048203F" w:rsidP="0048203F">
      <w:pPr>
        <w:spacing w:after="0" w:line="240" w:lineRule="auto"/>
        <w:ind w:left="427"/>
        <w:jc w:val="both"/>
        <w:rPr>
          <w:rFonts w:ascii="Arial" w:eastAsiaTheme="minorEastAsia" w:hAnsi="Arial" w:cs="Arial"/>
          <w:sz w:val="24"/>
          <w:szCs w:val="24"/>
          <w:lang w:eastAsia="pl-PL"/>
        </w:rPr>
      </w:pPr>
      <w:r w:rsidRPr="0048203F">
        <w:rPr>
          <w:rFonts w:ascii="Arial" w:eastAsia="Calibri" w:hAnsi="Arial" w:cs="Arial"/>
          <w:sz w:val="24"/>
          <w:szCs w:val="24"/>
          <w:lang w:eastAsia="pl-PL"/>
        </w:rPr>
        <w:t>Adresy do doręczeń:</w:t>
      </w:r>
    </w:p>
    <w:p w:rsidR="0048203F" w:rsidRPr="0048203F" w:rsidRDefault="0048203F" w:rsidP="0048203F">
      <w:pPr>
        <w:spacing w:after="0" w:line="1" w:lineRule="exact"/>
        <w:jc w:val="both"/>
        <w:rPr>
          <w:rFonts w:ascii="Arial" w:eastAsiaTheme="minorEastAsia" w:hAnsi="Arial" w:cs="Arial"/>
          <w:sz w:val="24"/>
          <w:szCs w:val="24"/>
          <w:lang w:eastAsia="pl-PL"/>
        </w:rPr>
      </w:pPr>
    </w:p>
    <w:p w:rsidR="0048203F" w:rsidRPr="0048203F" w:rsidRDefault="0048203F" w:rsidP="0048203F">
      <w:pPr>
        <w:spacing w:after="0" w:line="240" w:lineRule="auto"/>
        <w:ind w:left="427"/>
        <w:jc w:val="both"/>
        <w:rPr>
          <w:rFonts w:ascii="Arial" w:eastAsiaTheme="minorEastAsia" w:hAnsi="Arial" w:cs="Arial"/>
          <w:sz w:val="24"/>
          <w:szCs w:val="24"/>
          <w:lang w:eastAsia="pl-PL"/>
        </w:rPr>
      </w:pPr>
      <w:r w:rsidRPr="0048203F">
        <w:rPr>
          <w:rFonts w:ascii="Arial" w:eastAsia="Calibri" w:hAnsi="Arial" w:cs="Arial"/>
          <w:sz w:val="24"/>
          <w:szCs w:val="24"/>
          <w:lang w:eastAsia="pl-PL"/>
        </w:rPr>
        <w:t>Wykonawcy: ……………………………………………………………………………….</w:t>
      </w:r>
    </w:p>
    <w:p w:rsidR="0048203F" w:rsidRPr="0048203F" w:rsidRDefault="0048203F" w:rsidP="0048203F">
      <w:pPr>
        <w:spacing w:after="0" w:line="1" w:lineRule="exact"/>
        <w:jc w:val="both"/>
        <w:rPr>
          <w:rFonts w:ascii="Arial" w:eastAsiaTheme="minorEastAsia" w:hAnsi="Arial" w:cs="Arial"/>
          <w:sz w:val="24"/>
          <w:szCs w:val="24"/>
          <w:lang w:eastAsia="pl-PL"/>
        </w:rPr>
      </w:pPr>
    </w:p>
    <w:p w:rsidR="0048203F" w:rsidRPr="0048203F" w:rsidRDefault="0048203F" w:rsidP="0048203F">
      <w:pPr>
        <w:spacing w:after="0" w:line="240" w:lineRule="auto"/>
        <w:ind w:left="427"/>
        <w:jc w:val="both"/>
        <w:rPr>
          <w:rFonts w:ascii="Arial" w:eastAsiaTheme="minorEastAsia" w:hAnsi="Arial" w:cs="Arial"/>
          <w:sz w:val="24"/>
          <w:szCs w:val="24"/>
          <w:lang w:eastAsia="pl-PL"/>
        </w:rPr>
      </w:pPr>
      <w:r w:rsidRPr="0048203F">
        <w:rPr>
          <w:rFonts w:ascii="Arial" w:eastAsia="Calibri" w:hAnsi="Arial" w:cs="Arial"/>
          <w:sz w:val="24"/>
          <w:szCs w:val="24"/>
          <w:lang w:eastAsia="pl-PL"/>
        </w:rPr>
        <w:t>Zamawiającego: Zarząd Dróg Powiatowych w Ożarowie Mazowieckim ul. Poznańska 300, 05 – 850 Ożarów Mazowiecki.</w:t>
      </w:r>
    </w:p>
    <w:p w:rsidR="0048203F" w:rsidRPr="0048203F" w:rsidRDefault="0048203F" w:rsidP="0048203F">
      <w:pPr>
        <w:spacing w:after="0" w:line="68" w:lineRule="exact"/>
        <w:jc w:val="both"/>
        <w:rPr>
          <w:rFonts w:ascii="Arial" w:eastAsiaTheme="minorEastAsia" w:hAnsi="Arial" w:cs="Arial"/>
          <w:sz w:val="24"/>
          <w:szCs w:val="24"/>
          <w:lang w:eastAsia="pl-PL"/>
        </w:rPr>
      </w:pPr>
    </w:p>
    <w:p w:rsidR="0048203F" w:rsidRPr="0048203F" w:rsidRDefault="0048203F" w:rsidP="0048203F">
      <w:pPr>
        <w:numPr>
          <w:ilvl w:val="0"/>
          <w:numId w:val="49"/>
        </w:numPr>
        <w:tabs>
          <w:tab w:val="left" w:pos="427"/>
        </w:tabs>
        <w:spacing w:after="0" w:line="224" w:lineRule="auto"/>
        <w:ind w:right="20"/>
        <w:jc w:val="both"/>
        <w:rPr>
          <w:rFonts w:ascii="Arial" w:eastAsia="Calibri" w:hAnsi="Arial" w:cs="Arial"/>
          <w:sz w:val="24"/>
          <w:szCs w:val="24"/>
          <w:lang w:eastAsia="pl-PL"/>
        </w:rPr>
      </w:pPr>
      <w:r w:rsidRPr="0048203F">
        <w:rPr>
          <w:rFonts w:ascii="Arial" w:eastAsia="Calibri" w:hAnsi="Arial" w:cs="Arial"/>
          <w:sz w:val="24"/>
          <w:szCs w:val="24"/>
          <w:lang w:eastAsia="pl-PL"/>
        </w:rPr>
        <w:t>Umowę niniejszą sporządzono w 3 jednobrzmiących egzemplarzach, dwa egzemplarze dla Zamawiającego i jeden dla Wykonawcy.</w:t>
      </w:r>
    </w:p>
    <w:p w:rsidR="0048203F" w:rsidRPr="0048203F" w:rsidRDefault="0048203F" w:rsidP="0048203F">
      <w:pPr>
        <w:spacing w:after="0" w:line="38" w:lineRule="exact"/>
        <w:rPr>
          <w:rFonts w:ascii="Arial" w:eastAsia="Calibri" w:hAnsi="Arial" w:cs="Arial"/>
          <w:sz w:val="24"/>
          <w:szCs w:val="24"/>
          <w:lang w:eastAsia="pl-PL"/>
        </w:rPr>
      </w:pPr>
    </w:p>
    <w:p w:rsidR="0048203F" w:rsidRPr="0048203F" w:rsidRDefault="0048203F" w:rsidP="0048203F">
      <w:pPr>
        <w:numPr>
          <w:ilvl w:val="0"/>
          <w:numId w:val="49"/>
        </w:numPr>
        <w:tabs>
          <w:tab w:val="left" w:pos="427"/>
        </w:tabs>
        <w:spacing w:after="0" w:line="240" w:lineRule="auto"/>
        <w:rPr>
          <w:rFonts w:ascii="Arial" w:eastAsia="Calibri" w:hAnsi="Arial" w:cs="Arial"/>
          <w:sz w:val="24"/>
          <w:szCs w:val="24"/>
          <w:lang w:eastAsia="pl-PL"/>
        </w:rPr>
      </w:pPr>
      <w:r w:rsidRPr="0048203F">
        <w:rPr>
          <w:rFonts w:ascii="Arial" w:eastAsia="Calibri" w:hAnsi="Arial" w:cs="Arial"/>
          <w:sz w:val="24"/>
          <w:szCs w:val="24"/>
          <w:lang w:eastAsia="pl-PL"/>
        </w:rPr>
        <w:t>Umowa niniejsza zawiera ….. ponumerowanych i parafowanych stron.</w:t>
      </w:r>
    </w:p>
    <w:p w:rsidR="0048203F" w:rsidRPr="0048203F" w:rsidRDefault="0048203F" w:rsidP="0048203F">
      <w:pPr>
        <w:spacing w:after="0" w:line="40" w:lineRule="exact"/>
        <w:rPr>
          <w:rFonts w:ascii="Arial" w:eastAsiaTheme="minorEastAsia" w:hAnsi="Arial" w:cs="Arial"/>
          <w:sz w:val="24"/>
          <w:szCs w:val="24"/>
          <w:lang w:eastAsia="pl-PL"/>
        </w:rPr>
      </w:pPr>
    </w:p>
    <w:p w:rsidR="0048203F" w:rsidRPr="0048203F" w:rsidRDefault="0048203F" w:rsidP="0048203F">
      <w:pPr>
        <w:tabs>
          <w:tab w:val="left" w:pos="7447"/>
        </w:tabs>
        <w:spacing w:after="0" w:line="240" w:lineRule="auto"/>
        <w:ind w:left="1087"/>
        <w:rPr>
          <w:rFonts w:ascii="Arial" w:eastAsia="Calibri" w:hAnsi="Arial" w:cs="Arial"/>
          <w:b/>
          <w:bCs/>
          <w:sz w:val="24"/>
          <w:szCs w:val="24"/>
          <w:lang w:eastAsia="pl-PL"/>
        </w:rPr>
      </w:pPr>
    </w:p>
    <w:p w:rsidR="0048203F" w:rsidRPr="0048203F" w:rsidRDefault="0048203F" w:rsidP="0048203F">
      <w:pPr>
        <w:tabs>
          <w:tab w:val="left" w:pos="7447"/>
        </w:tabs>
        <w:spacing w:after="0" w:line="240" w:lineRule="auto"/>
        <w:ind w:left="1087"/>
        <w:rPr>
          <w:rFonts w:ascii="Arial" w:eastAsia="Calibri" w:hAnsi="Arial" w:cs="Arial"/>
          <w:b/>
          <w:bCs/>
          <w:sz w:val="24"/>
          <w:szCs w:val="24"/>
          <w:lang w:eastAsia="pl-PL"/>
        </w:rPr>
      </w:pPr>
    </w:p>
    <w:p w:rsidR="0048203F" w:rsidRPr="0048203F" w:rsidRDefault="0048203F" w:rsidP="0048203F">
      <w:pPr>
        <w:tabs>
          <w:tab w:val="left" w:pos="7447"/>
        </w:tabs>
        <w:spacing w:after="0" w:line="240" w:lineRule="auto"/>
        <w:ind w:left="1087"/>
        <w:rPr>
          <w:rFonts w:ascii="Arial" w:eastAsia="Calibri" w:hAnsi="Arial" w:cs="Arial"/>
          <w:b/>
          <w:bCs/>
          <w:sz w:val="24"/>
          <w:szCs w:val="24"/>
          <w:lang w:eastAsia="pl-PL"/>
        </w:rPr>
      </w:pPr>
    </w:p>
    <w:p w:rsidR="0048203F" w:rsidRPr="0048203F" w:rsidRDefault="0048203F" w:rsidP="0048203F">
      <w:pPr>
        <w:tabs>
          <w:tab w:val="left" w:pos="7447"/>
        </w:tabs>
        <w:spacing w:after="0" w:line="240" w:lineRule="auto"/>
        <w:ind w:left="1087"/>
        <w:rPr>
          <w:rFonts w:ascii="Arial" w:eastAsia="Calibri" w:hAnsi="Arial" w:cs="Arial"/>
          <w:b/>
          <w:bCs/>
          <w:sz w:val="24"/>
          <w:szCs w:val="24"/>
          <w:lang w:eastAsia="pl-PL"/>
        </w:rPr>
      </w:pPr>
    </w:p>
    <w:p w:rsidR="0048203F" w:rsidRPr="0048203F" w:rsidRDefault="0048203F" w:rsidP="0048203F">
      <w:pPr>
        <w:tabs>
          <w:tab w:val="left" w:pos="7447"/>
        </w:tabs>
        <w:spacing w:after="0" w:line="240" w:lineRule="auto"/>
        <w:ind w:left="1087"/>
        <w:rPr>
          <w:rFonts w:ascii="Arial" w:eastAsiaTheme="minorEastAsia" w:hAnsi="Arial" w:cs="Arial"/>
          <w:sz w:val="24"/>
          <w:szCs w:val="24"/>
          <w:lang w:eastAsia="pl-PL"/>
        </w:rPr>
      </w:pPr>
      <w:r w:rsidRPr="0048203F">
        <w:rPr>
          <w:rFonts w:ascii="Arial" w:eastAsia="Calibri" w:hAnsi="Arial" w:cs="Arial"/>
          <w:b/>
          <w:bCs/>
          <w:sz w:val="24"/>
          <w:szCs w:val="24"/>
          <w:lang w:eastAsia="pl-PL"/>
        </w:rPr>
        <w:t>ZAMAWIAJĄCY</w:t>
      </w:r>
      <w:r w:rsidRPr="0048203F">
        <w:rPr>
          <w:rFonts w:ascii="Arial" w:eastAsiaTheme="minorEastAsia" w:hAnsi="Arial" w:cs="Arial"/>
          <w:sz w:val="24"/>
          <w:szCs w:val="24"/>
          <w:lang w:eastAsia="pl-PL"/>
        </w:rPr>
        <w:tab/>
      </w:r>
      <w:r w:rsidRPr="0048203F">
        <w:rPr>
          <w:rFonts w:ascii="Arial" w:eastAsia="Calibri" w:hAnsi="Arial" w:cs="Arial"/>
          <w:b/>
          <w:bCs/>
          <w:sz w:val="24"/>
          <w:szCs w:val="24"/>
          <w:lang w:eastAsia="pl-PL"/>
        </w:rPr>
        <w:t>WYKONAWCA</w:t>
      </w:r>
    </w:p>
    <w:p w:rsidR="0048203F" w:rsidRPr="0048203F" w:rsidRDefault="0048203F" w:rsidP="0048203F">
      <w:pPr>
        <w:spacing w:after="0" w:line="200" w:lineRule="exact"/>
        <w:rPr>
          <w:rFonts w:ascii="Times New Roman" w:eastAsiaTheme="minorEastAsia" w:hAnsi="Times New Roman" w:cs="Times New Roman"/>
          <w:sz w:val="20"/>
          <w:szCs w:val="20"/>
          <w:lang w:eastAsia="pl-PL"/>
        </w:rPr>
      </w:pPr>
    </w:p>
    <w:p w:rsidR="0053513F" w:rsidRDefault="0053513F"/>
    <w:sectPr w:rsidR="0053513F" w:rsidSect="00574D8A">
      <w:footerReference w:type="default" r:id="rId5"/>
      <w:pgSz w:w="11900" w:h="16840"/>
      <w:pgMar w:top="1440" w:right="1120" w:bottom="0" w:left="1134" w:header="0" w:footer="0" w:gutter="0"/>
      <w:cols w:space="708" w:equalWidth="0">
        <w:col w:w="96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917833352"/>
      <w:docPartObj>
        <w:docPartGallery w:val="Page Numbers (Bottom of Page)"/>
        <w:docPartUnique/>
      </w:docPartObj>
    </w:sdtPr>
    <w:sdtEndPr/>
    <w:sdtContent>
      <w:p w:rsidR="005F5260" w:rsidRDefault="00A430AE">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hAnsiTheme="minorHAnsi"/>
          </w:rPr>
          <w:fldChar w:fldCharType="begin"/>
        </w:r>
        <w:r>
          <w:instrText>PAGE    \* MERGEFORMAT</w:instrText>
        </w:r>
        <w:r>
          <w:rPr>
            <w:rFonts w:asciiTheme="minorHAnsi" w:hAnsiTheme="minorHAnsi"/>
          </w:rPr>
          <w:fldChar w:fldCharType="separate"/>
        </w:r>
        <w:r w:rsidRPr="00A430AE">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p>
    </w:sdtContent>
  </w:sdt>
  <w:p w:rsidR="005F5260" w:rsidRDefault="00A430AE">
    <w:pPr>
      <w:pStyle w:val="Stopk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2367"/>
    <w:multiLevelType w:val="hybridMultilevel"/>
    <w:tmpl w:val="A2E478D8"/>
    <w:lvl w:ilvl="0" w:tplc="6896D878">
      <w:start w:val="8"/>
      <w:numFmt w:val="decimal"/>
      <w:lvlText w:val="%1)"/>
      <w:lvlJc w:val="left"/>
    </w:lvl>
    <w:lvl w:ilvl="1" w:tplc="1B9EF66E">
      <w:numFmt w:val="decimal"/>
      <w:lvlText w:val=""/>
      <w:lvlJc w:val="left"/>
    </w:lvl>
    <w:lvl w:ilvl="2" w:tplc="82D25B9E">
      <w:numFmt w:val="decimal"/>
      <w:lvlText w:val=""/>
      <w:lvlJc w:val="left"/>
    </w:lvl>
    <w:lvl w:ilvl="3" w:tplc="18F25BAC">
      <w:numFmt w:val="decimal"/>
      <w:lvlText w:val=""/>
      <w:lvlJc w:val="left"/>
    </w:lvl>
    <w:lvl w:ilvl="4" w:tplc="65F01D72">
      <w:numFmt w:val="decimal"/>
      <w:lvlText w:val=""/>
      <w:lvlJc w:val="left"/>
    </w:lvl>
    <w:lvl w:ilvl="5" w:tplc="1BF4E708">
      <w:numFmt w:val="decimal"/>
      <w:lvlText w:val=""/>
      <w:lvlJc w:val="left"/>
    </w:lvl>
    <w:lvl w:ilvl="6" w:tplc="99AA835A">
      <w:numFmt w:val="decimal"/>
      <w:lvlText w:val=""/>
      <w:lvlJc w:val="left"/>
    </w:lvl>
    <w:lvl w:ilvl="7" w:tplc="786C3CD0">
      <w:numFmt w:val="decimal"/>
      <w:lvlText w:val=""/>
      <w:lvlJc w:val="left"/>
    </w:lvl>
    <w:lvl w:ilvl="8" w:tplc="5960478C">
      <w:numFmt w:val="decimal"/>
      <w:lvlText w:val=""/>
      <w:lvlJc w:val="left"/>
    </w:lvl>
  </w:abstractNum>
  <w:abstractNum w:abstractNumId="1" w15:restartNumberingAfterBreak="0">
    <w:nsid w:val="12E685FB"/>
    <w:multiLevelType w:val="hybridMultilevel"/>
    <w:tmpl w:val="2C6C84C0"/>
    <w:lvl w:ilvl="0" w:tplc="63D8B70C">
      <w:start w:val="4"/>
      <w:numFmt w:val="decimal"/>
      <w:lvlText w:val="%1."/>
      <w:lvlJc w:val="left"/>
    </w:lvl>
    <w:lvl w:ilvl="1" w:tplc="C310C9D6">
      <w:start w:val="1"/>
      <w:numFmt w:val="decimal"/>
      <w:lvlText w:val="%2)"/>
      <w:lvlJc w:val="left"/>
    </w:lvl>
    <w:lvl w:ilvl="2" w:tplc="CAAA7A14">
      <w:numFmt w:val="decimal"/>
      <w:lvlText w:val=""/>
      <w:lvlJc w:val="left"/>
    </w:lvl>
    <w:lvl w:ilvl="3" w:tplc="C00ADA42">
      <w:numFmt w:val="decimal"/>
      <w:lvlText w:val=""/>
      <w:lvlJc w:val="left"/>
    </w:lvl>
    <w:lvl w:ilvl="4" w:tplc="B4221D1C">
      <w:numFmt w:val="decimal"/>
      <w:lvlText w:val=""/>
      <w:lvlJc w:val="left"/>
    </w:lvl>
    <w:lvl w:ilvl="5" w:tplc="2F38F4E2">
      <w:numFmt w:val="decimal"/>
      <w:lvlText w:val=""/>
      <w:lvlJc w:val="left"/>
    </w:lvl>
    <w:lvl w:ilvl="6" w:tplc="1554A870">
      <w:numFmt w:val="decimal"/>
      <w:lvlText w:val=""/>
      <w:lvlJc w:val="left"/>
    </w:lvl>
    <w:lvl w:ilvl="7" w:tplc="44329EF0">
      <w:numFmt w:val="decimal"/>
      <w:lvlText w:val=""/>
      <w:lvlJc w:val="left"/>
    </w:lvl>
    <w:lvl w:ilvl="8" w:tplc="EE2CA80E">
      <w:numFmt w:val="decimal"/>
      <w:lvlText w:val=""/>
      <w:lvlJc w:val="left"/>
    </w:lvl>
  </w:abstractNum>
  <w:abstractNum w:abstractNumId="2" w15:restartNumberingAfterBreak="0">
    <w:nsid w:val="153EA438"/>
    <w:multiLevelType w:val="hybridMultilevel"/>
    <w:tmpl w:val="D0DAD5F4"/>
    <w:lvl w:ilvl="0" w:tplc="995041B4">
      <w:start w:val="3"/>
      <w:numFmt w:val="decimal"/>
      <w:lvlText w:val="%1."/>
      <w:lvlJc w:val="left"/>
    </w:lvl>
    <w:lvl w:ilvl="1" w:tplc="16203162">
      <w:numFmt w:val="decimal"/>
      <w:lvlText w:val=""/>
      <w:lvlJc w:val="left"/>
    </w:lvl>
    <w:lvl w:ilvl="2" w:tplc="E1DEC7A2">
      <w:numFmt w:val="decimal"/>
      <w:lvlText w:val=""/>
      <w:lvlJc w:val="left"/>
    </w:lvl>
    <w:lvl w:ilvl="3" w:tplc="0E5425B0">
      <w:numFmt w:val="decimal"/>
      <w:lvlText w:val=""/>
      <w:lvlJc w:val="left"/>
    </w:lvl>
    <w:lvl w:ilvl="4" w:tplc="20FCE528">
      <w:numFmt w:val="decimal"/>
      <w:lvlText w:val=""/>
      <w:lvlJc w:val="left"/>
    </w:lvl>
    <w:lvl w:ilvl="5" w:tplc="E2F69AB0">
      <w:numFmt w:val="decimal"/>
      <w:lvlText w:val=""/>
      <w:lvlJc w:val="left"/>
    </w:lvl>
    <w:lvl w:ilvl="6" w:tplc="E71CA496">
      <w:numFmt w:val="decimal"/>
      <w:lvlText w:val=""/>
      <w:lvlJc w:val="left"/>
    </w:lvl>
    <w:lvl w:ilvl="7" w:tplc="76340286">
      <w:numFmt w:val="decimal"/>
      <w:lvlText w:val=""/>
      <w:lvlJc w:val="left"/>
    </w:lvl>
    <w:lvl w:ilvl="8" w:tplc="3DCC47C8">
      <w:numFmt w:val="decimal"/>
      <w:lvlText w:val=""/>
      <w:lvlJc w:val="left"/>
    </w:lvl>
  </w:abstractNum>
  <w:abstractNum w:abstractNumId="3" w15:restartNumberingAfterBreak="0">
    <w:nsid w:val="15B5AF5C"/>
    <w:multiLevelType w:val="hybridMultilevel"/>
    <w:tmpl w:val="E7124238"/>
    <w:lvl w:ilvl="0" w:tplc="CE5C3AFC">
      <w:numFmt w:val="decimal"/>
      <w:lvlText w:val="%1."/>
      <w:lvlJc w:val="left"/>
    </w:lvl>
    <w:lvl w:ilvl="1" w:tplc="47446354">
      <w:start w:val="1"/>
      <w:numFmt w:val="bullet"/>
      <w:lvlText w:val="§"/>
      <w:lvlJc w:val="left"/>
    </w:lvl>
    <w:lvl w:ilvl="2" w:tplc="E47C0BA2">
      <w:numFmt w:val="decimal"/>
      <w:lvlText w:val=""/>
      <w:lvlJc w:val="left"/>
    </w:lvl>
    <w:lvl w:ilvl="3" w:tplc="AE96674E">
      <w:numFmt w:val="decimal"/>
      <w:lvlText w:val=""/>
      <w:lvlJc w:val="left"/>
    </w:lvl>
    <w:lvl w:ilvl="4" w:tplc="A15A8958">
      <w:numFmt w:val="decimal"/>
      <w:lvlText w:val=""/>
      <w:lvlJc w:val="left"/>
    </w:lvl>
    <w:lvl w:ilvl="5" w:tplc="5C582066">
      <w:numFmt w:val="decimal"/>
      <w:lvlText w:val=""/>
      <w:lvlJc w:val="left"/>
    </w:lvl>
    <w:lvl w:ilvl="6" w:tplc="6BBEC2BE">
      <w:numFmt w:val="decimal"/>
      <w:lvlText w:val=""/>
      <w:lvlJc w:val="left"/>
    </w:lvl>
    <w:lvl w:ilvl="7" w:tplc="88CA43F0">
      <w:numFmt w:val="decimal"/>
      <w:lvlText w:val=""/>
      <w:lvlJc w:val="left"/>
    </w:lvl>
    <w:lvl w:ilvl="8" w:tplc="DB00439A">
      <w:numFmt w:val="decimal"/>
      <w:lvlText w:val=""/>
      <w:lvlJc w:val="left"/>
    </w:lvl>
  </w:abstractNum>
  <w:abstractNum w:abstractNumId="4" w15:restartNumberingAfterBreak="0">
    <w:nsid w:val="1BA026FA"/>
    <w:multiLevelType w:val="hybridMultilevel"/>
    <w:tmpl w:val="5552BE58"/>
    <w:lvl w:ilvl="0" w:tplc="E17297B2">
      <w:start w:val="3"/>
      <w:numFmt w:val="decimal"/>
      <w:lvlText w:val="%1)"/>
      <w:lvlJc w:val="left"/>
    </w:lvl>
    <w:lvl w:ilvl="1" w:tplc="03D4496A">
      <w:numFmt w:val="decimal"/>
      <w:lvlText w:val=""/>
      <w:lvlJc w:val="left"/>
    </w:lvl>
    <w:lvl w:ilvl="2" w:tplc="F5485B12">
      <w:numFmt w:val="decimal"/>
      <w:lvlText w:val=""/>
      <w:lvlJc w:val="left"/>
    </w:lvl>
    <w:lvl w:ilvl="3" w:tplc="3600075C">
      <w:numFmt w:val="decimal"/>
      <w:lvlText w:val=""/>
      <w:lvlJc w:val="left"/>
    </w:lvl>
    <w:lvl w:ilvl="4" w:tplc="B5E0D5C0">
      <w:numFmt w:val="decimal"/>
      <w:lvlText w:val=""/>
      <w:lvlJc w:val="left"/>
    </w:lvl>
    <w:lvl w:ilvl="5" w:tplc="AF6EA998">
      <w:numFmt w:val="decimal"/>
      <w:lvlText w:val=""/>
      <w:lvlJc w:val="left"/>
    </w:lvl>
    <w:lvl w:ilvl="6" w:tplc="B5400C20">
      <w:numFmt w:val="decimal"/>
      <w:lvlText w:val=""/>
      <w:lvlJc w:val="left"/>
    </w:lvl>
    <w:lvl w:ilvl="7" w:tplc="A80082A2">
      <w:numFmt w:val="decimal"/>
      <w:lvlText w:val=""/>
      <w:lvlJc w:val="left"/>
    </w:lvl>
    <w:lvl w:ilvl="8" w:tplc="2306E684">
      <w:numFmt w:val="decimal"/>
      <w:lvlText w:val=""/>
      <w:lvlJc w:val="left"/>
    </w:lvl>
  </w:abstractNum>
  <w:abstractNum w:abstractNumId="5" w15:restartNumberingAfterBreak="0">
    <w:nsid w:val="1E7FF521"/>
    <w:multiLevelType w:val="hybridMultilevel"/>
    <w:tmpl w:val="4DC02E64"/>
    <w:lvl w:ilvl="0" w:tplc="2D4E5AE6">
      <w:numFmt w:val="decimal"/>
      <w:lvlText w:val="%1."/>
      <w:lvlJc w:val="left"/>
    </w:lvl>
    <w:lvl w:ilvl="1" w:tplc="85A8F7FA">
      <w:start w:val="1"/>
      <w:numFmt w:val="decimal"/>
      <w:lvlText w:val="%2)"/>
      <w:lvlJc w:val="left"/>
    </w:lvl>
    <w:lvl w:ilvl="2" w:tplc="D8B8A34C">
      <w:start w:val="1"/>
      <w:numFmt w:val="bullet"/>
      <w:lvlText w:val="§"/>
      <w:lvlJc w:val="left"/>
    </w:lvl>
    <w:lvl w:ilvl="3" w:tplc="124E76C4">
      <w:numFmt w:val="decimal"/>
      <w:lvlText w:val=""/>
      <w:lvlJc w:val="left"/>
    </w:lvl>
    <w:lvl w:ilvl="4" w:tplc="C1127382">
      <w:numFmt w:val="decimal"/>
      <w:lvlText w:val=""/>
      <w:lvlJc w:val="left"/>
    </w:lvl>
    <w:lvl w:ilvl="5" w:tplc="DEA856E6">
      <w:numFmt w:val="decimal"/>
      <w:lvlText w:val=""/>
      <w:lvlJc w:val="left"/>
    </w:lvl>
    <w:lvl w:ilvl="6" w:tplc="4D9A8E0C">
      <w:numFmt w:val="decimal"/>
      <w:lvlText w:val=""/>
      <w:lvlJc w:val="left"/>
    </w:lvl>
    <w:lvl w:ilvl="7" w:tplc="EE8E79A2">
      <w:numFmt w:val="decimal"/>
      <w:lvlText w:val=""/>
      <w:lvlJc w:val="left"/>
    </w:lvl>
    <w:lvl w:ilvl="8" w:tplc="B58EA0AE">
      <w:numFmt w:val="decimal"/>
      <w:lvlText w:val=""/>
      <w:lvlJc w:val="left"/>
    </w:lvl>
  </w:abstractNum>
  <w:abstractNum w:abstractNumId="6" w15:restartNumberingAfterBreak="0">
    <w:nsid w:val="22221A70"/>
    <w:multiLevelType w:val="hybridMultilevel"/>
    <w:tmpl w:val="9B2C85D8"/>
    <w:lvl w:ilvl="0" w:tplc="14E02C46">
      <w:start w:val="1"/>
      <w:numFmt w:val="decimal"/>
      <w:lvlText w:val="%1."/>
      <w:lvlJc w:val="left"/>
    </w:lvl>
    <w:lvl w:ilvl="1" w:tplc="CA40B82A">
      <w:start w:val="1"/>
      <w:numFmt w:val="decimal"/>
      <w:lvlText w:val="%2)"/>
      <w:lvlJc w:val="left"/>
    </w:lvl>
    <w:lvl w:ilvl="2" w:tplc="935EFA6E">
      <w:start w:val="1"/>
      <w:numFmt w:val="bullet"/>
      <w:lvlText w:val="§"/>
      <w:lvlJc w:val="left"/>
    </w:lvl>
    <w:lvl w:ilvl="3" w:tplc="ED42B5BA">
      <w:numFmt w:val="decimal"/>
      <w:lvlText w:val=""/>
      <w:lvlJc w:val="left"/>
    </w:lvl>
    <w:lvl w:ilvl="4" w:tplc="11EE573C">
      <w:numFmt w:val="decimal"/>
      <w:lvlText w:val=""/>
      <w:lvlJc w:val="left"/>
    </w:lvl>
    <w:lvl w:ilvl="5" w:tplc="312CDF74">
      <w:numFmt w:val="decimal"/>
      <w:lvlText w:val=""/>
      <w:lvlJc w:val="left"/>
    </w:lvl>
    <w:lvl w:ilvl="6" w:tplc="109A2688">
      <w:numFmt w:val="decimal"/>
      <w:lvlText w:val=""/>
      <w:lvlJc w:val="left"/>
    </w:lvl>
    <w:lvl w:ilvl="7" w:tplc="ACE66C1E">
      <w:numFmt w:val="decimal"/>
      <w:lvlText w:val=""/>
      <w:lvlJc w:val="left"/>
    </w:lvl>
    <w:lvl w:ilvl="8" w:tplc="1ED890C4">
      <w:numFmt w:val="decimal"/>
      <w:lvlText w:val=""/>
      <w:lvlJc w:val="left"/>
    </w:lvl>
  </w:abstractNum>
  <w:abstractNum w:abstractNumId="7" w15:restartNumberingAfterBreak="0">
    <w:nsid w:val="23F9C13C"/>
    <w:multiLevelType w:val="hybridMultilevel"/>
    <w:tmpl w:val="3B488AC4"/>
    <w:lvl w:ilvl="0" w:tplc="020E3F06">
      <w:start w:val="5"/>
      <w:numFmt w:val="decimal"/>
      <w:lvlText w:val="%1."/>
      <w:lvlJc w:val="left"/>
    </w:lvl>
    <w:lvl w:ilvl="1" w:tplc="3542733C">
      <w:numFmt w:val="decimal"/>
      <w:lvlText w:val=""/>
      <w:lvlJc w:val="left"/>
    </w:lvl>
    <w:lvl w:ilvl="2" w:tplc="27FC5540">
      <w:numFmt w:val="decimal"/>
      <w:lvlText w:val=""/>
      <w:lvlJc w:val="left"/>
    </w:lvl>
    <w:lvl w:ilvl="3" w:tplc="FA227614">
      <w:numFmt w:val="decimal"/>
      <w:lvlText w:val=""/>
      <w:lvlJc w:val="left"/>
    </w:lvl>
    <w:lvl w:ilvl="4" w:tplc="75B88C6E">
      <w:numFmt w:val="decimal"/>
      <w:lvlText w:val=""/>
      <w:lvlJc w:val="left"/>
    </w:lvl>
    <w:lvl w:ilvl="5" w:tplc="DF8A687C">
      <w:numFmt w:val="decimal"/>
      <w:lvlText w:val=""/>
      <w:lvlJc w:val="left"/>
    </w:lvl>
    <w:lvl w:ilvl="6" w:tplc="BD588F58">
      <w:numFmt w:val="decimal"/>
      <w:lvlText w:val=""/>
      <w:lvlJc w:val="left"/>
    </w:lvl>
    <w:lvl w:ilvl="7" w:tplc="89226332">
      <w:numFmt w:val="decimal"/>
      <w:lvlText w:val=""/>
      <w:lvlJc w:val="left"/>
    </w:lvl>
    <w:lvl w:ilvl="8" w:tplc="0AD61828">
      <w:numFmt w:val="decimal"/>
      <w:lvlText w:val=""/>
      <w:lvlJc w:val="left"/>
    </w:lvl>
  </w:abstractNum>
  <w:abstractNum w:abstractNumId="8" w15:restartNumberingAfterBreak="0">
    <w:nsid w:val="2463B9EA"/>
    <w:multiLevelType w:val="hybridMultilevel"/>
    <w:tmpl w:val="119CD412"/>
    <w:lvl w:ilvl="0" w:tplc="63B0BDA4">
      <w:start w:val="1"/>
      <w:numFmt w:val="decimal"/>
      <w:lvlText w:val="%1."/>
      <w:lvlJc w:val="left"/>
    </w:lvl>
    <w:lvl w:ilvl="1" w:tplc="C37282B8">
      <w:start w:val="1"/>
      <w:numFmt w:val="decimal"/>
      <w:lvlText w:val="%2)"/>
      <w:lvlJc w:val="left"/>
    </w:lvl>
    <w:lvl w:ilvl="2" w:tplc="58088108">
      <w:numFmt w:val="decimal"/>
      <w:lvlText w:val=""/>
      <w:lvlJc w:val="left"/>
    </w:lvl>
    <w:lvl w:ilvl="3" w:tplc="857C523C">
      <w:numFmt w:val="decimal"/>
      <w:lvlText w:val=""/>
      <w:lvlJc w:val="left"/>
    </w:lvl>
    <w:lvl w:ilvl="4" w:tplc="58BED75A">
      <w:numFmt w:val="decimal"/>
      <w:lvlText w:val=""/>
      <w:lvlJc w:val="left"/>
    </w:lvl>
    <w:lvl w:ilvl="5" w:tplc="132E1D46">
      <w:numFmt w:val="decimal"/>
      <w:lvlText w:val=""/>
      <w:lvlJc w:val="left"/>
    </w:lvl>
    <w:lvl w:ilvl="6" w:tplc="5D98EC54">
      <w:numFmt w:val="decimal"/>
      <w:lvlText w:val=""/>
      <w:lvlJc w:val="left"/>
    </w:lvl>
    <w:lvl w:ilvl="7" w:tplc="F96E8F3A">
      <w:numFmt w:val="decimal"/>
      <w:lvlText w:val=""/>
      <w:lvlJc w:val="left"/>
    </w:lvl>
    <w:lvl w:ilvl="8" w:tplc="156AE678">
      <w:numFmt w:val="decimal"/>
      <w:lvlText w:val=""/>
      <w:lvlJc w:val="left"/>
    </w:lvl>
  </w:abstractNum>
  <w:abstractNum w:abstractNumId="9" w15:restartNumberingAfterBreak="0">
    <w:nsid w:val="2CD89A32"/>
    <w:multiLevelType w:val="hybridMultilevel"/>
    <w:tmpl w:val="354E40E2"/>
    <w:lvl w:ilvl="0" w:tplc="9C0ACF70">
      <w:start w:val="2"/>
      <w:numFmt w:val="decimal"/>
      <w:lvlText w:val="%1)"/>
      <w:lvlJc w:val="left"/>
    </w:lvl>
    <w:lvl w:ilvl="1" w:tplc="9126D19E">
      <w:numFmt w:val="decimal"/>
      <w:lvlText w:val=""/>
      <w:lvlJc w:val="left"/>
    </w:lvl>
    <w:lvl w:ilvl="2" w:tplc="26ACEE3C">
      <w:numFmt w:val="decimal"/>
      <w:lvlText w:val=""/>
      <w:lvlJc w:val="left"/>
    </w:lvl>
    <w:lvl w:ilvl="3" w:tplc="068A1702">
      <w:numFmt w:val="decimal"/>
      <w:lvlText w:val=""/>
      <w:lvlJc w:val="left"/>
    </w:lvl>
    <w:lvl w:ilvl="4" w:tplc="0656506E">
      <w:numFmt w:val="decimal"/>
      <w:lvlText w:val=""/>
      <w:lvlJc w:val="left"/>
    </w:lvl>
    <w:lvl w:ilvl="5" w:tplc="02502E6A">
      <w:numFmt w:val="decimal"/>
      <w:lvlText w:val=""/>
      <w:lvlJc w:val="left"/>
    </w:lvl>
    <w:lvl w:ilvl="6" w:tplc="066CCA86">
      <w:numFmt w:val="decimal"/>
      <w:lvlText w:val=""/>
      <w:lvlJc w:val="left"/>
    </w:lvl>
    <w:lvl w:ilvl="7" w:tplc="F2427B7C">
      <w:numFmt w:val="decimal"/>
      <w:lvlText w:val=""/>
      <w:lvlJc w:val="left"/>
    </w:lvl>
    <w:lvl w:ilvl="8" w:tplc="A48ABEF2">
      <w:numFmt w:val="decimal"/>
      <w:lvlText w:val=""/>
      <w:lvlJc w:val="left"/>
    </w:lvl>
  </w:abstractNum>
  <w:abstractNum w:abstractNumId="10" w15:restartNumberingAfterBreak="0">
    <w:nsid w:val="2D517796"/>
    <w:multiLevelType w:val="hybridMultilevel"/>
    <w:tmpl w:val="279AAF8C"/>
    <w:lvl w:ilvl="0" w:tplc="0B9A65AE">
      <w:start w:val="8"/>
      <w:numFmt w:val="decimal"/>
      <w:lvlText w:val="%1."/>
      <w:lvlJc w:val="left"/>
    </w:lvl>
    <w:lvl w:ilvl="1" w:tplc="613CB5EA">
      <w:start w:val="1"/>
      <w:numFmt w:val="decimal"/>
      <w:lvlText w:val="%2"/>
      <w:lvlJc w:val="left"/>
    </w:lvl>
    <w:lvl w:ilvl="2" w:tplc="6BAE7944">
      <w:numFmt w:val="decimal"/>
      <w:lvlText w:val=""/>
      <w:lvlJc w:val="left"/>
    </w:lvl>
    <w:lvl w:ilvl="3" w:tplc="BA447380">
      <w:numFmt w:val="decimal"/>
      <w:lvlText w:val=""/>
      <w:lvlJc w:val="left"/>
    </w:lvl>
    <w:lvl w:ilvl="4" w:tplc="6C4C246C">
      <w:numFmt w:val="decimal"/>
      <w:lvlText w:val=""/>
      <w:lvlJc w:val="left"/>
    </w:lvl>
    <w:lvl w:ilvl="5" w:tplc="A9468C1C">
      <w:numFmt w:val="decimal"/>
      <w:lvlText w:val=""/>
      <w:lvlJc w:val="left"/>
    </w:lvl>
    <w:lvl w:ilvl="6" w:tplc="82126D48">
      <w:numFmt w:val="decimal"/>
      <w:lvlText w:val=""/>
      <w:lvlJc w:val="left"/>
    </w:lvl>
    <w:lvl w:ilvl="7" w:tplc="C4464FEE">
      <w:numFmt w:val="decimal"/>
      <w:lvlText w:val=""/>
      <w:lvlJc w:val="left"/>
    </w:lvl>
    <w:lvl w:ilvl="8" w:tplc="DB3881B4">
      <w:numFmt w:val="decimal"/>
      <w:lvlText w:val=""/>
      <w:lvlJc w:val="left"/>
    </w:lvl>
  </w:abstractNum>
  <w:abstractNum w:abstractNumId="11" w15:restartNumberingAfterBreak="0">
    <w:nsid w:val="3006C83E"/>
    <w:multiLevelType w:val="hybridMultilevel"/>
    <w:tmpl w:val="59440298"/>
    <w:lvl w:ilvl="0" w:tplc="009231B8">
      <w:start w:val="6"/>
      <w:numFmt w:val="decimal"/>
      <w:lvlText w:val="%1."/>
      <w:lvlJc w:val="left"/>
    </w:lvl>
    <w:lvl w:ilvl="1" w:tplc="D5D4E318">
      <w:start w:val="1"/>
      <w:numFmt w:val="decimal"/>
      <w:lvlText w:val="%2)"/>
      <w:lvlJc w:val="left"/>
    </w:lvl>
    <w:lvl w:ilvl="2" w:tplc="D37AA46A">
      <w:start w:val="1"/>
      <w:numFmt w:val="lowerRoman"/>
      <w:lvlText w:val="%3"/>
      <w:lvlJc w:val="left"/>
    </w:lvl>
    <w:lvl w:ilvl="3" w:tplc="E6DAE244">
      <w:numFmt w:val="decimal"/>
      <w:lvlText w:val=""/>
      <w:lvlJc w:val="left"/>
    </w:lvl>
    <w:lvl w:ilvl="4" w:tplc="FC0A95A4">
      <w:numFmt w:val="decimal"/>
      <w:lvlText w:val=""/>
      <w:lvlJc w:val="left"/>
    </w:lvl>
    <w:lvl w:ilvl="5" w:tplc="543288CC">
      <w:numFmt w:val="decimal"/>
      <w:lvlText w:val=""/>
      <w:lvlJc w:val="left"/>
    </w:lvl>
    <w:lvl w:ilvl="6" w:tplc="7D92EE70">
      <w:numFmt w:val="decimal"/>
      <w:lvlText w:val=""/>
      <w:lvlJc w:val="left"/>
    </w:lvl>
    <w:lvl w:ilvl="7" w:tplc="EDB00882">
      <w:numFmt w:val="decimal"/>
      <w:lvlText w:val=""/>
      <w:lvlJc w:val="left"/>
    </w:lvl>
    <w:lvl w:ilvl="8" w:tplc="D8748A94">
      <w:numFmt w:val="decimal"/>
      <w:lvlText w:val=""/>
      <w:lvlJc w:val="left"/>
    </w:lvl>
  </w:abstractNum>
  <w:abstractNum w:abstractNumId="12" w15:restartNumberingAfterBreak="0">
    <w:nsid w:val="32FFF902"/>
    <w:multiLevelType w:val="hybridMultilevel"/>
    <w:tmpl w:val="D76E18E4"/>
    <w:lvl w:ilvl="0" w:tplc="4B5A1F9E">
      <w:start w:val="1"/>
      <w:numFmt w:val="decimal"/>
      <w:lvlText w:val="%1."/>
      <w:lvlJc w:val="left"/>
    </w:lvl>
    <w:lvl w:ilvl="1" w:tplc="3CB8C6D8">
      <w:start w:val="1"/>
      <w:numFmt w:val="decimal"/>
      <w:lvlText w:val="%2)"/>
      <w:lvlJc w:val="left"/>
    </w:lvl>
    <w:lvl w:ilvl="2" w:tplc="C66E0BCA">
      <w:numFmt w:val="decimal"/>
      <w:lvlText w:val=""/>
      <w:lvlJc w:val="left"/>
    </w:lvl>
    <w:lvl w:ilvl="3" w:tplc="7FCAD790">
      <w:numFmt w:val="decimal"/>
      <w:lvlText w:val=""/>
      <w:lvlJc w:val="left"/>
    </w:lvl>
    <w:lvl w:ilvl="4" w:tplc="325C50A8">
      <w:numFmt w:val="decimal"/>
      <w:lvlText w:val=""/>
      <w:lvlJc w:val="left"/>
    </w:lvl>
    <w:lvl w:ilvl="5" w:tplc="AEF0C3B6">
      <w:numFmt w:val="decimal"/>
      <w:lvlText w:val=""/>
      <w:lvlJc w:val="left"/>
    </w:lvl>
    <w:lvl w:ilvl="6" w:tplc="A5A88F84">
      <w:numFmt w:val="decimal"/>
      <w:lvlText w:val=""/>
      <w:lvlJc w:val="left"/>
    </w:lvl>
    <w:lvl w:ilvl="7" w:tplc="603E9F9E">
      <w:numFmt w:val="decimal"/>
      <w:lvlText w:val=""/>
      <w:lvlJc w:val="left"/>
    </w:lvl>
    <w:lvl w:ilvl="8" w:tplc="16283E34">
      <w:numFmt w:val="decimal"/>
      <w:lvlText w:val=""/>
      <w:lvlJc w:val="left"/>
    </w:lvl>
  </w:abstractNum>
  <w:abstractNum w:abstractNumId="13" w15:restartNumberingAfterBreak="0">
    <w:nsid w:val="374A3FE6"/>
    <w:multiLevelType w:val="hybridMultilevel"/>
    <w:tmpl w:val="39C6AAF2"/>
    <w:lvl w:ilvl="0" w:tplc="8D289BB2">
      <w:start w:val="7"/>
      <w:numFmt w:val="lowerLetter"/>
      <w:lvlText w:val="%1."/>
      <w:lvlJc w:val="left"/>
    </w:lvl>
    <w:lvl w:ilvl="1" w:tplc="75FCB304">
      <w:numFmt w:val="decimal"/>
      <w:lvlText w:val=""/>
      <w:lvlJc w:val="left"/>
    </w:lvl>
    <w:lvl w:ilvl="2" w:tplc="32E6F2D4">
      <w:numFmt w:val="decimal"/>
      <w:lvlText w:val=""/>
      <w:lvlJc w:val="left"/>
    </w:lvl>
    <w:lvl w:ilvl="3" w:tplc="6A5CDFC8">
      <w:numFmt w:val="decimal"/>
      <w:lvlText w:val=""/>
      <w:lvlJc w:val="left"/>
    </w:lvl>
    <w:lvl w:ilvl="4" w:tplc="9C96C254">
      <w:numFmt w:val="decimal"/>
      <w:lvlText w:val=""/>
      <w:lvlJc w:val="left"/>
    </w:lvl>
    <w:lvl w:ilvl="5" w:tplc="8EACE580">
      <w:numFmt w:val="decimal"/>
      <w:lvlText w:val=""/>
      <w:lvlJc w:val="left"/>
    </w:lvl>
    <w:lvl w:ilvl="6" w:tplc="0A0A91AA">
      <w:numFmt w:val="decimal"/>
      <w:lvlText w:val=""/>
      <w:lvlJc w:val="left"/>
    </w:lvl>
    <w:lvl w:ilvl="7" w:tplc="CC2085A4">
      <w:numFmt w:val="decimal"/>
      <w:lvlText w:val=""/>
      <w:lvlJc w:val="left"/>
    </w:lvl>
    <w:lvl w:ilvl="8" w:tplc="5620912E">
      <w:numFmt w:val="decimal"/>
      <w:lvlText w:val=""/>
      <w:lvlJc w:val="left"/>
    </w:lvl>
  </w:abstractNum>
  <w:abstractNum w:abstractNumId="14" w15:restartNumberingAfterBreak="0">
    <w:nsid w:val="3804823E"/>
    <w:multiLevelType w:val="hybridMultilevel"/>
    <w:tmpl w:val="248E9E38"/>
    <w:lvl w:ilvl="0" w:tplc="34F045E0">
      <w:start w:val="1"/>
      <w:numFmt w:val="decimal"/>
      <w:lvlText w:val="%1"/>
      <w:lvlJc w:val="left"/>
    </w:lvl>
    <w:lvl w:ilvl="1" w:tplc="19182F5E">
      <w:start w:val="14"/>
      <w:numFmt w:val="decimal"/>
      <w:lvlText w:val="%2)"/>
      <w:lvlJc w:val="left"/>
    </w:lvl>
    <w:lvl w:ilvl="2" w:tplc="78A6F4BA">
      <w:start w:val="1"/>
      <w:numFmt w:val="bullet"/>
      <w:lvlText w:val="§"/>
      <w:lvlJc w:val="left"/>
    </w:lvl>
    <w:lvl w:ilvl="3" w:tplc="3BB63838">
      <w:numFmt w:val="decimal"/>
      <w:lvlText w:val=""/>
      <w:lvlJc w:val="left"/>
    </w:lvl>
    <w:lvl w:ilvl="4" w:tplc="0A8E2C02">
      <w:numFmt w:val="decimal"/>
      <w:lvlText w:val=""/>
      <w:lvlJc w:val="left"/>
    </w:lvl>
    <w:lvl w:ilvl="5" w:tplc="CE8A1462">
      <w:numFmt w:val="decimal"/>
      <w:lvlText w:val=""/>
      <w:lvlJc w:val="left"/>
    </w:lvl>
    <w:lvl w:ilvl="6" w:tplc="33A6F406">
      <w:numFmt w:val="decimal"/>
      <w:lvlText w:val=""/>
      <w:lvlJc w:val="left"/>
    </w:lvl>
    <w:lvl w:ilvl="7" w:tplc="14764484">
      <w:numFmt w:val="decimal"/>
      <w:lvlText w:val=""/>
      <w:lvlJc w:val="left"/>
    </w:lvl>
    <w:lvl w:ilvl="8" w:tplc="ED042FAA">
      <w:numFmt w:val="decimal"/>
      <w:lvlText w:val=""/>
      <w:lvlJc w:val="left"/>
    </w:lvl>
  </w:abstractNum>
  <w:abstractNum w:abstractNumId="15" w15:restartNumberingAfterBreak="0">
    <w:nsid w:val="38437FDB"/>
    <w:multiLevelType w:val="hybridMultilevel"/>
    <w:tmpl w:val="A55AD94A"/>
    <w:lvl w:ilvl="0" w:tplc="9DB22A48">
      <w:start w:val="1"/>
      <w:numFmt w:val="decimal"/>
      <w:lvlText w:val="%1"/>
      <w:lvlJc w:val="left"/>
    </w:lvl>
    <w:lvl w:ilvl="1" w:tplc="946A1DD4">
      <w:start w:val="7"/>
      <w:numFmt w:val="decimal"/>
      <w:lvlText w:val="%2)"/>
      <w:lvlJc w:val="left"/>
    </w:lvl>
    <w:lvl w:ilvl="2" w:tplc="BA1E96B8">
      <w:numFmt w:val="decimal"/>
      <w:lvlText w:val=""/>
      <w:lvlJc w:val="left"/>
    </w:lvl>
    <w:lvl w:ilvl="3" w:tplc="761EB902">
      <w:numFmt w:val="decimal"/>
      <w:lvlText w:val=""/>
      <w:lvlJc w:val="left"/>
    </w:lvl>
    <w:lvl w:ilvl="4" w:tplc="F6F80902">
      <w:numFmt w:val="decimal"/>
      <w:lvlText w:val=""/>
      <w:lvlJc w:val="left"/>
    </w:lvl>
    <w:lvl w:ilvl="5" w:tplc="060676FE">
      <w:numFmt w:val="decimal"/>
      <w:lvlText w:val=""/>
      <w:lvlJc w:val="left"/>
    </w:lvl>
    <w:lvl w:ilvl="6" w:tplc="6DE4309E">
      <w:numFmt w:val="decimal"/>
      <w:lvlText w:val=""/>
      <w:lvlJc w:val="left"/>
    </w:lvl>
    <w:lvl w:ilvl="7" w:tplc="8208D0F2">
      <w:numFmt w:val="decimal"/>
      <w:lvlText w:val=""/>
      <w:lvlJc w:val="left"/>
    </w:lvl>
    <w:lvl w:ilvl="8" w:tplc="644292EC">
      <w:numFmt w:val="decimal"/>
      <w:lvlText w:val=""/>
      <w:lvlJc w:val="left"/>
    </w:lvl>
  </w:abstractNum>
  <w:abstractNum w:abstractNumId="16" w15:restartNumberingAfterBreak="0">
    <w:nsid w:val="3855585C"/>
    <w:multiLevelType w:val="hybridMultilevel"/>
    <w:tmpl w:val="4E44D9C4"/>
    <w:lvl w:ilvl="0" w:tplc="EB5E287A">
      <w:start w:val="1"/>
      <w:numFmt w:val="decimal"/>
      <w:lvlText w:val="%1)"/>
      <w:lvlJc w:val="left"/>
    </w:lvl>
    <w:lvl w:ilvl="1" w:tplc="2658672A">
      <w:start w:val="4"/>
      <w:numFmt w:val="decimal"/>
      <w:lvlText w:val="%2)"/>
      <w:lvlJc w:val="left"/>
    </w:lvl>
    <w:lvl w:ilvl="2" w:tplc="4FD2C098">
      <w:start w:val="1"/>
      <w:numFmt w:val="lowerLetter"/>
      <w:lvlText w:val="%3)"/>
      <w:lvlJc w:val="left"/>
    </w:lvl>
    <w:lvl w:ilvl="3" w:tplc="FC96C96A">
      <w:numFmt w:val="decimal"/>
      <w:lvlText w:val=""/>
      <w:lvlJc w:val="left"/>
    </w:lvl>
    <w:lvl w:ilvl="4" w:tplc="70D64864">
      <w:numFmt w:val="decimal"/>
      <w:lvlText w:val=""/>
      <w:lvlJc w:val="left"/>
    </w:lvl>
    <w:lvl w:ilvl="5" w:tplc="BC105D46">
      <w:numFmt w:val="decimal"/>
      <w:lvlText w:val=""/>
      <w:lvlJc w:val="left"/>
    </w:lvl>
    <w:lvl w:ilvl="6" w:tplc="9FC4952E">
      <w:numFmt w:val="decimal"/>
      <w:lvlText w:val=""/>
      <w:lvlJc w:val="left"/>
    </w:lvl>
    <w:lvl w:ilvl="7" w:tplc="88E05992">
      <w:numFmt w:val="decimal"/>
      <w:lvlText w:val=""/>
      <w:lvlJc w:val="left"/>
    </w:lvl>
    <w:lvl w:ilvl="8" w:tplc="C80C0AF0">
      <w:numFmt w:val="decimal"/>
      <w:lvlText w:val=""/>
      <w:lvlJc w:val="left"/>
    </w:lvl>
  </w:abstractNum>
  <w:abstractNum w:abstractNumId="17" w15:restartNumberingAfterBreak="0">
    <w:nsid w:val="3DC240FB"/>
    <w:multiLevelType w:val="hybridMultilevel"/>
    <w:tmpl w:val="8526A8D8"/>
    <w:lvl w:ilvl="0" w:tplc="D4F2F3AC">
      <w:start w:val="1"/>
      <w:numFmt w:val="lowerLetter"/>
      <w:lvlText w:val="%1)"/>
      <w:lvlJc w:val="left"/>
    </w:lvl>
    <w:lvl w:ilvl="1" w:tplc="94D08918">
      <w:numFmt w:val="decimal"/>
      <w:lvlText w:val=""/>
      <w:lvlJc w:val="left"/>
    </w:lvl>
    <w:lvl w:ilvl="2" w:tplc="D35E3B6E">
      <w:numFmt w:val="decimal"/>
      <w:lvlText w:val=""/>
      <w:lvlJc w:val="left"/>
    </w:lvl>
    <w:lvl w:ilvl="3" w:tplc="63AAEB6C">
      <w:numFmt w:val="decimal"/>
      <w:lvlText w:val=""/>
      <w:lvlJc w:val="left"/>
    </w:lvl>
    <w:lvl w:ilvl="4" w:tplc="512210A8">
      <w:numFmt w:val="decimal"/>
      <w:lvlText w:val=""/>
      <w:lvlJc w:val="left"/>
    </w:lvl>
    <w:lvl w:ilvl="5" w:tplc="5470B550">
      <w:numFmt w:val="decimal"/>
      <w:lvlText w:val=""/>
      <w:lvlJc w:val="left"/>
    </w:lvl>
    <w:lvl w:ilvl="6" w:tplc="754A1696">
      <w:numFmt w:val="decimal"/>
      <w:lvlText w:val=""/>
      <w:lvlJc w:val="left"/>
    </w:lvl>
    <w:lvl w:ilvl="7" w:tplc="DCEE114C">
      <w:numFmt w:val="decimal"/>
      <w:lvlText w:val=""/>
      <w:lvlJc w:val="left"/>
    </w:lvl>
    <w:lvl w:ilvl="8" w:tplc="051C6B56">
      <w:numFmt w:val="decimal"/>
      <w:lvlText w:val=""/>
      <w:lvlJc w:val="left"/>
    </w:lvl>
  </w:abstractNum>
  <w:abstractNum w:abstractNumId="18" w15:restartNumberingAfterBreak="0">
    <w:nsid w:val="419AC241"/>
    <w:multiLevelType w:val="hybridMultilevel"/>
    <w:tmpl w:val="002A8AF8"/>
    <w:lvl w:ilvl="0" w:tplc="CB28368C">
      <w:start w:val="9"/>
      <w:numFmt w:val="decimal"/>
      <w:lvlText w:val="%1."/>
      <w:lvlJc w:val="left"/>
    </w:lvl>
    <w:lvl w:ilvl="1" w:tplc="22A0AD32">
      <w:numFmt w:val="decimal"/>
      <w:lvlText w:val=""/>
      <w:lvlJc w:val="left"/>
    </w:lvl>
    <w:lvl w:ilvl="2" w:tplc="E4E4B83A">
      <w:numFmt w:val="decimal"/>
      <w:lvlText w:val=""/>
      <w:lvlJc w:val="left"/>
    </w:lvl>
    <w:lvl w:ilvl="3" w:tplc="3D6CE074">
      <w:numFmt w:val="decimal"/>
      <w:lvlText w:val=""/>
      <w:lvlJc w:val="left"/>
    </w:lvl>
    <w:lvl w:ilvl="4" w:tplc="52DC3286">
      <w:numFmt w:val="decimal"/>
      <w:lvlText w:val=""/>
      <w:lvlJc w:val="left"/>
    </w:lvl>
    <w:lvl w:ilvl="5" w:tplc="AC966E26">
      <w:numFmt w:val="decimal"/>
      <w:lvlText w:val=""/>
      <w:lvlJc w:val="left"/>
    </w:lvl>
    <w:lvl w:ilvl="6" w:tplc="15CCB822">
      <w:numFmt w:val="decimal"/>
      <w:lvlText w:val=""/>
      <w:lvlJc w:val="left"/>
    </w:lvl>
    <w:lvl w:ilvl="7" w:tplc="81E47B64">
      <w:numFmt w:val="decimal"/>
      <w:lvlText w:val=""/>
      <w:lvlJc w:val="left"/>
    </w:lvl>
    <w:lvl w:ilvl="8" w:tplc="32729310">
      <w:numFmt w:val="decimal"/>
      <w:lvlText w:val=""/>
      <w:lvlJc w:val="left"/>
    </w:lvl>
  </w:abstractNum>
  <w:abstractNum w:abstractNumId="19" w15:restartNumberingAfterBreak="0">
    <w:nsid w:val="440BADFC"/>
    <w:multiLevelType w:val="hybridMultilevel"/>
    <w:tmpl w:val="B71AF6C0"/>
    <w:lvl w:ilvl="0" w:tplc="BA3ADC04">
      <w:start w:val="1"/>
      <w:numFmt w:val="decimal"/>
      <w:lvlText w:val="%1."/>
      <w:lvlJc w:val="left"/>
    </w:lvl>
    <w:lvl w:ilvl="1" w:tplc="FF8650D4">
      <w:start w:val="1"/>
      <w:numFmt w:val="decimal"/>
      <w:lvlText w:val="%2)"/>
      <w:lvlJc w:val="left"/>
    </w:lvl>
    <w:lvl w:ilvl="2" w:tplc="260C10CE">
      <w:start w:val="1"/>
      <w:numFmt w:val="decimal"/>
      <w:lvlText w:val="%3)"/>
      <w:lvlJc w:val="left"/>
    </w:lvl>
    <w:lvl w:ilvl="3" w:tplc="F12CB478">
      <w:numFmt w:val="decimal"/>
      <w:lvlText w:val=""/>
      <w:lvlJc w:val="left"/>
    </w:lvl>
    <w:lvl w:ilvl="4" w:tplc="DE10C7F6">
      <w:numFmt w:val="decimal"/>
      <w:lvlText w:val=""/>
      <w:lvlJc w:val="left"/>
    </w:lvl>
    <w:lvl w:ilvl="5" w:tplc="E116BF64">
      <w:numFmt w:val="decimal"/>
      <w:lvlText w:val=""/>
      <w:lvlJc w:val="left"/>
    </w:lvl>
    <w:lvl w:ilvl="6" w:tplc="FA0062B2">
      <w:numFmt w:val="decimal"/>
      <w:lvlText w:val=""/>
      <w:lvlJc w:val="left"/>
    </w:lvl>
    <w:lvl w:ilvl="7" w:tplc="BCFC9E06">
      <w:numFmt w:val="decimal"/>
      <w:lvlText w:val=""/>
      <w:lvlJc w:val="left"/>
    </w:lvl>
    <w:lvl w:ilvl="8" w:tplc="F0FEFF8E">
      <w:numFmt w:val="decimal"/>
      <w:lvlText w:val=""/>
      <w:lvlJc w:val="left"/>
    </w:lvl>
  </w:abstractNum>
  <w:abstractNum w:abstractNumId="20" w15:restartNumberingAfterBreak="0">
    <w:nsid w:val="4516DDE9"/>
    <w:multiLevelType w:val="hybridMultilevel"/>
    <w:tmpl w:val="4CB676E0"/>
    <w:lvl w:ilvl="0" w:tplc="0BDAFF06">
      <w:start w:val="1"/>
      <w:numFmt w:val="decimal"/>
      <w:lvlText w:val="%1."/>
      <w:lvlJc w:val="left"/>
    </w:lvl>
    <w:lvl w:ilvl="1" w:tplc="27265AC4">
      <w:start w:val="1"/>
      <w:numFmt w:val="decimal"/>
      <w:lvlText w:val="%2)"/>
      <w:lvlJc w:val="left"/>
    </w:lvl>
    <w:lvl w:ilvl="2" w:tplc="6EC019CA">
      <w:numFmt w:val="decimal"/>
      <w:lvlText w:val=""/>
      <w:lvlJc w:val="left"/>
    </w:lvl>
    <w:lvl w:ilvl="3" w:tplc="A6A803AE">
      <w:numFmt w:val="decimal"/>
      <w:lvlText w:val=""/>
      <w:lvlJc w:val="left"/>
    </w:lvl>
    <w:lvl w:ilvl="4" w:tplc="73F63E86">
      <w:numFmt w:val="decimal"/>
      <w:lvlText w:val=""/>
      <w:lvlJc w:val="left"/>
    </w:lvl>
    <w:lvl w:ilvl="5" w:tplc="25D83C96">
      <w:numFmt w:val="decimal"/>
      <w:lvlText w:val=""/>
      <w:lvlJc w:val="left"/>
    </w:lvl>
    <w:lvl w:ilvl="6" w:tplc="B538CEE4">
      <w:numFmt w:val="decimal"/>
      <w:lvlText w:val=""/>
      <w:lvlJc w:val="left"/>
    </w:lvl>
    <w:lvl w:ilvl="7" w:tplc="BD5023AA">
      <w:numFmt w:val="decimal"/>
      <w:lvlText w:val=""/>
      <w:lvlJc w:val="left"/>
    </w:lvl>
    <w:lvl w:ilvl="8" w:tplc="9968C3F6">
      <w:numFmt w:val="decimal"/>
      <w:lvlText w:val=""/>
      <w:lvlJc w:val="left"/>
    </w:lvl>
  </w:abstractNum>
  <w:abstractNum w:abstractNumId="21" w15:restartNumberingAfterBreak="0">
    <w:nsid w:val="4B588F54"/>
    <w:multiLevelType w:val="hybridMultilevel"/>
    <w:tmpl w:val="809C4324"/>
    <w:lvl w:ilvl="0" w:tplc="0CFEEBCE">
      <w:start w:val="5"/>
      <w:numFmt w:val="decimal"/>
      <w:lvlText w:val="%1."/>
      <w:lvlJc w:val="left"/>
    </w:lvl>
    <w:lvl w:ilvl="1" w:tplc="DB1EA6B6">
      <w:numFmt w:val="decimal"/>
      <w:lvlText w:val=""/>
      <w:lvlJc w:val="left"/>
    </w:lvl>
    <w:lvl w:ilvl="2" w:tplc="10FCE238">
      <w:numFmt w:val="decimal"/>
      <w:lvlText w:val=""/>
      <w:lvlJc w:val="left"/>
    </w:lvl>
    <w:lvl w:ilvl="3" w:tplc="3A46FCEA">
      <w:numFmt w:val="decimal"/>
      <w:lvlText w:val=""/>
      <w:lvlJc w:val="left"/>
    </w:lvl>
    <w:lvl w:ilvl="4" w:tplc="4B5C579A">
      <w:numFmt w:val="decimal"/>
      <w:lvlText w:val=""/>
      <w:lvlJc w:val="left"/>
    </w:lvl>
    <w:lvl w:ilvl="5" w:tplc="3D9AA6E2">
      <w:numFmt w:val="decimal"/>
      <w:lvlText w:val=""/>
      <w:lvlJc w:val="left"/>
    </w:lvl>
    <w:lvl w:ilvl="6" w:tplc="CEBCA70C">
      <w:numFmt w:val="decimal"/>
      <w:lvlText w:val=""/>
      <w:lvlJc w:val="left"/>
    </w:lvl>
    <w:lvl w:ilvl="7" w:tplc="1E5E6FB8">
      <w:numFmt w:val="decimal"/>
      <w:lvlText w:val=""/>
      <w:lvlJc w:val="left"/>
    </w:lvl>
    <w:lvl w:ilvl="8" w:tplc="5712C8CE">
      <w:numFmt w:val="decimal"/>
      <w:lvlText w:val=""/>
      <w:lvlJc w:val="left"/>
    </w:lvl>
  </w:abstractNum>
  <w:abstractNum w:abstractNumId="22" w15:restartNumberingAfterBreak="0">
    <w:nsid w:val="4F4EF005"/>
    <w:multiLevelType w:val="hybridMultilevel"/>
    <w:tmpl w:val="3F447F64"/>
    <w:lvl w:ilvl="0" w:tplc="80B29F30">
      <w:start w:val="3"/>
      <w:numFmt w:val="decimal"/>
      <w:lvlText w:val="%1."/>
      <w:lvlJc w:val="left"/>
    </w:lvl>
    <w:lvl w:ilvl="1" w:tplc="7C5A2C16">
      <w:numFmt w:val="decimal"/>
      <w:lvlText w:val=""/>
      <w:lvlJc w:val="left"/>
    </w:lvl>
    <w:lvl w:ilvl="2" w:tplc="B072777A">
      <w:numFmt w:val="decimal"/>
      <w:lvlText w:val=""/>
      <w:lvlJc w:val="left"/>
    </w:lvl>
    <w:lvl w:ilvl="3" w:tplc="0DBE9DF8">
      <w:numFmt w:val="decimal"/>
      <w:lvlText w:val=""/>
      <w:lvlJc w:val="left"/>
    </w:lvl>
    <w:lvl w:ilvl="4" w:tplc="D174F512">
      <w:numFmt w:val="decimal"/>
      <w:lvlText w:val=""/>
      <w:lvlJc w:val="left"/>
    </w:lvl>
    <w:lvl w:ilvl="5" w:tplc="3B520BEC">
      <w:numFmt w:val="decimal"/>
      <w:lvlText w:val=""/>
      <w:lvlJc w:val="left"/>
    </w:lvl>
    <w:lvl w:ilvl="6" w:tplc="D08894EE">
      <w:numFmt w:val="decimal"/>
      <w:lvlText w:val=""/>
      <w:lvlJc w:val="left"/>
    </w:lvl>
    <w:lvl w:ilvl="7" w:tplc="D1ECD18A">
      <w:numFmt w:val="decimal"/>
      <w:lvlText w:val=""/>
      <w:lvlJc w:val="left"/>
    </w:lvl>
    <w:lvl w:ilvl="8" w:tplc="214A85D8">
      <w:numFmt w:val="decimal"/>
      <w:lvlText w:val=""/>
      <w:lvlJc w:val="left"/>
    </w:lvl>
  </w:abstractNum>
  <w:abstractNum w:abstractNumId="23" w15:restartNumberingAfterBreak="0">
    <w:nsid w:val="51EAD36B"/>
    <w:multiLevelType w:val="hybridMultilevel"/>
    <w:tmpl w:val="7F903EA4"/>
    <w:lvl w:ilvl="0" w:tplc="96E69BD8">
      <w:start w:val="1"/>
      <w:numFmt w:val="decimal"/>
      <w:lvlText w:val="%1"/>
      <w:lvlJc w:val="left"/>
    </w:lvl>
    <w:lvl w:ilvl="1" w:tplc="16A63E4C">
      <w:start w:val="1"/>
      <w:numFmt w:val="decimal"/>
      <w:lvlText w:val="%2)"/>
      <w:lvlJc w:val="left"/>
    </w:lvl>
    <w:lvl w:ilvl="2" w:tplc="4EBE49A0">
      <w:numFmt w:val="decimal"/>
      <w:lvlText w:val=""/>
      <w:lvlJc w:val="left"/>
    </w:lvl>
    <w:lvl w:ilvl="3" w:tplc="F4E6C6EA">
      <w:numFmt w:val="decimal"/>
      <w:lvlText w:val=""/>
      <w:lvlJc w:val="left"/>
    </w:lvl>
    <w:lvl w:ilvl="4" w:tplc="8A8214D0">
      <w:numFmt w:val="decimal"/>
      <w:lvlText w:val=""/>
      <w:lvlJc w:val="left"/>
    </w:lvl>
    <w:lvl w:ilvl="5" w:tplc="E1E0D822">
      <w:numFmt w:val="decimal"/>
      <w:lvlText w:val=""/>
      <w:lvlJc w:val="left"/>
    </w:lvl>
    <w:lvl w:ilvl="6" w:tplc="4B8EE5CA">
      <w:numFmt w:val="decimal"/>
      <w:lvlText w:val=""/>
      <w:lvlJc w:val="left"/>
    </w:lvl>
    <w:lvl w:ilvl="7" w:tplc="F202C040">
      <w:numFmt w:val="decimal"/>
      <w:lvlText w:val=""/>
      <w:lvlJc w:val="left"/>
    </w:lvl>
    <w:lvl w:ilvl="8" w:tplc="EBAA73A0">
      <w:numFmt w:val="decimal"/>
      <w:lvlText w:val=""/>
      <w:lvlJc w:val="left"/>
    </w:lvl>
  </w:abstractNum>
  <w:abstractNum w:abstractNumId="24" w15:restartNumberingAfterBreak="0">
    <w:nsid w:val="520EEDD1"/>
    <w:multiLevelType w:val="hybridMultilevel"/>
    <w:tmpl w:val="3BBABFB8"/>
    <w:lvl w:ilvl="0" w:tplc="AA1679FE">
      <w:start w:val="1"/>
      <w:numFmt w:val="decimal"/>
      <w:lvlText w:val="%1."/>
      <w:lvlJc w:val="left"/>
    </w:lvl>
    <w:lvl w:ilvl="1" w:tplc="902429A6">
      <w:start w:val="1"/>
      <w:numFmt w:val="decimal"/>
      <w:lvlText w:val="%2)"/>
      <w:lvlJc w:val="left"/>
    </w:lvl>
    <w:lvl w:ilvl="2" w:tplc="2452EADE">
      <w:start w:val="1"/>
      <w:numFmt w:val="lowerLetter"/>
      <w:lvlText w:val="%3."/>
      <w:lvlJc w:val="left"/>
    </w:lvl>
    <w:lvl w:ilvl="3" w:tplc="02861F74">
      <w:numFmt w:val="decimal"/>
      <w:lvlText w:val=""/>
      <w:lvlJc w:val="left"/>
    </w:lvl>
    <w:lvl w:ilvl="4" w:tplc="0EA42562">
      <w:numFmt w:val="decimal"/>
      <w:lvlText w:val=""/>
      <w:lvlJc w:val="left"/>
    </w:lvl>
    <w:lvl w:ilvl="5" w:tplc="74BE067A">
      <w:numFmt w:val="decimal"/>
      <w:lvlText w:val=""/>
      <w:lvlJc w:val="left"/>
    </w:lvl>
    <w:lvl w:ilvl="6" w:tplc="CE6A4A2C">
      <w:numFmt w:val="decimal"/>
      <w:lvlText w:val=""/>
      <w:lvlJc w:val="left"/>
    </w:lvl>
    <w:lvl w:ilvl="7" w:tplc="F302528A">
      <w:numFmt w:val="decimal"/>
      <w:lvlText w:val=""/>
      <w:lvlJc w:val="left"/>
    </w:lvl>
    <w:lvl w:ilvl="8" w:tplc="07581AA2">
      <w:numFmt w:val="decimal"/>
      <w:lvlText w:val=""/>
      <w:lvlJc w:val="left"/>
    </w:lvl>
  </w:abstractNum>
  <w:abstractNum w:abstractNumId="25" w15:restartNumberingAfterBreak="0">
    <w:nsid w:val="542289EC"/>
    <w:multiLevelType w:val="hybridMultilevel"/>
    <w:tmpl w:val="11462BA4"/>
    <w:lvl w:ilvl="0" w:tplc="AFEC9D10">
      <w:start w:val="1"/>
      <w:numFmt w:val="decimal"/>
      <w:lvlText w:val="%1."/>
      <w:lvlJc w:val="left"/>
    </w:lvl>
    <w:lvl w:ilvl="1" w:tplc="1638C4B2">
      <w:numFmt w:val="decimal"/>
      <w:lvlText w:val=""/>
      <w:lvlJc w:val="left"/>
    </w:lvl>
    <w:lvl w:ilvl="2" w:tplc="6DA0326E">
      <w:numFmt w:val="decimal"/>
      <w:lvlText w:val=""/>
      <w:lvlJc w:val="left"/>
    </w:lvl>
    <w:lvl w:ilvl="3" w:tplc="292E5620">
      <w:numFmt w:val="decimal"/>
      <w:lvlText w:val=""/>
      <w:lvlJc w:val="left"/>
    </w:lvl>
    <w:lvl w:ilvl="4" w:tplc="65CE22C2">
      <w:numFmt w:val="decimal"/>
      <w:lvlText w:val=""/>
      <w:lvlJc w:val="left"/>
    </w:lvl>
    <w:lvl w:ilvl="5" w:tplc="E7821050">
      <w:numFmt w:val="decimal"/>
      <w:lvlText w:val=""/>
      <w:lvlJc w:val="left"/>
    </w:lvl>
    <w:lvl w:ilvl="6" w:tplc="105C179E">
      <w:numFmt w:val="decimal"/>
      <w:lvlText w:val=""/>
      <w:lvlJc w:val="left"/>
    </w:lvl>
    <w:lvl w:ilvl="7" w:tplc="8DE4F74A">
      <w:numFmt w:val="decimal"/>
      <w:lvlText w:val=""/>
      <w:lvlJc w:val="left"/>
    </w:lvl>
    <w:lvl w:ilvl="8" w:tplc="9D706648">
      <w:numFmt w:val="decimal"/>
      <w:lvlText w:val=""/>
      <w:lvlJc w:val="left"/>
    </w:lvl>
  </w:abstractNum>
  <w:abstractNum w:abstractNumId="26" w15:restartNumberingAfterBreak="0">
    <w:nsid w:val="5577F8E1"/>
    <w:multiLevelType w:val="hybridMultilevel"/>
    <w:tmpl w:val="4FC24226"/>
    <w:lvl w:ilvl="0" w:tplc="0910F92C">
      <w:start w:val="1"/>
      <w:numFmt w:val="decimal"/>
      <w:lvlText w:val="%1."/>
      <w:lvlJc w:val="left"/>
    </w:lvl>
    <w:lvl w:ilvl="1" w:tplc="B66E20D0">
      <w:start w:val="1"/>
      <w:numFmt w:val="decimal"/>
      <w:lvlText w:val="%2)"/>
      <w:lvlJc w:val="left"/>
    </w:lvl>
    <w:lvl w:ilvl="2" w:tplc="543E472E">
      <w:numFmt w:val="decimal"/>
      <w:lvlText w:val=""/>
      <w:lvlJc w:val="left"/>
    </w:lvl>
    <w:lvl w:ilvl="3" w:tplc="303CEB96">
      <w:numFmt w:val="decimal"/>
      <w:lvlText w:val=""/>
      <w:lvlJc w:val="left"/>
    </w:lvl>
    <w:lvl w:ilvl="4" w:tplc="86060130">
      <w:numFmt w:val="decimal"/>
      <w:lvlText w:val=""/>
      <w:lvlJc w:val="left"/>
    </w:lvl>
    <w:lvl w:ilvl="5" w:tplc="CF4C1F3C">
      <w:numFmt w:val="decimal"/>
      <w:lvlText w:val=""/>
      <w:lvlJc w:val="left"/>
    </w:lvl>
    <w:lvl w:ilvl="6" w:tplc="AB824622">
      <w:numFmt w:val="decimal"/>
      <w:lvlText w:val=""/>
      <w:lvlJc w:val="left"/>
    </w:lvl>
    <w:lvl w:ilvl="7" w:tplc="D8167384">
      <w:numFmt w:val="decimal"/>
      <w:lvlText w:val=""/>
      <w:lvlJc w:val="left"/>
    </w:lvl>
    <w:lvl w:ilvl="8" w:tplc="1486DDE8">
      <w:numFmt w:val="decimal"/>
      <w:lvlText w:val=""/>
      <w:lvlJc w:val="left"/>
    </w:lvl>
  </w:abstractNum>
  <w:abstractNum w:abstractNumId="27" w15:restartNumberingAfterBreak="0">
    <w:nsid w:val="56610C69"/>
    <w:multiLevelType w:val="hybridMultilevel"/>
    <w:tmpl w:val="85C8C2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9478FE"/>
    <w:multiLevelType w:val="hybridMultilevel"/>
    <w:tmpl w:val="8ED02718"/>
    <w:lvl w:ilvl="0" w:tplc="3314FA4A">
      <w:start w:val="1"/>
      <w:numFmt w:val="decimal"/>
      <w:lvlText w:val="%1)"/>
      <w:lvlJc w:val="left"/>
    </w:lvl>
    <w:lvl w:ilvl="1" w:tplc="6DA0312A">
      <w:numFmt w:val="decimal"/>
      <w:lvlText w:val=""/>
      <w:lvlJc w:val="left"/>
    </w:lvl>
    <w:lvl w:ilvl="2" w:tplc="8A429248">
      <w:numFmt w:val="decimal"/>
      <w:lvlText w:val=""/>
      <w:lvlJc w:val="left"/>
    </w:lvl>
    <w:lvl w:ilvl="3" w:tplc="37B6D3E2">
      <w:numFmt w:val="decimal"/>
      <w:lvlText w:val=""/>
      <w:lvlJc w:val="left"/>
    </w:lvl>
    <w:lvl w:ilvl="4" w:tplc="3312B39A">
      <w:numFmt w:val="decimal"/>
      <w:lvlText w:val=""/>
      <w:lvlJc w:val="left"/>
    </w:lvl>
    <w:lvl w:ilvl="5" w:tplc="8B92C52A">
      <w:numFmt w:val="decimal"/>
      <w:lvlText w:val=""/>
      <w:lvlJc w:val="left"/>
    </w:lvl>
    <w:lvl w:ilvl="6" w:tplc="855C8AD4">
      <w:numFmt w:val="decimal"/>
      <w:lvlText w:val=""/>
      <w:lvlJc w:val="left"/>
    </w:lvl>
    <w:lvl w:ilvl="7" w:tplc="5896C8F6">
      <w:numFmt w:val="decimal"/>
      <w:lvlText w:val=""/>
      <w:lvlJc w:val="left"/>
    </w:lvl>
    <w:lvl w:ilvl="8" w:tplc="2D44D350">
      <w:numFmt w:val="decimal"/>
      <w:lvlText w:val=""/>
      <w:lvlJc w:val="left"/>
    </w:lvl>
  </w:abstractNum>
  <w:abstractNum w:abstractNumId="29" w15:restartNumberingAfterBreak="0">
    <w:nsid w:val="57E4CCAF"/>
    <w:multiLevelType w:val="hybridMultilevel"/>
    <w:tmpl w:val="E18EB25C"/>
    <w:lvl w:ilvl="0" w:tplc="FF60C302">
      <w:start w:val="1"/>
      <w:numFmt w:val="decimal"/>
      <w:lvlText w:val="%1"/>
      <w:lvlJc w:val="left"/>
    </w:lvl>
    <w:lvl w:ilvl="1" w:tplc="D58AACFA">
      <w:start w:val="10"/>
      <w:numFmt w:val="decimal"/>
      <w:lvlText w:val="%2)"/>
      <w:lvlJc w:val="left"/>
    </w:lvl>
    <w:lvl w:ilvl="2" w:tplc="A6FA6728">
      <w:numFmt w:val="decimal"/>
      <w:lvlText w:val=""/>
      <w:lvlJc w:val="left"/>
    </w:lvl>
    <w:lvl w:ilvl="3" w:tplc="FF08646E">
      <w:numFmt w:val="decimal"/>
      <w:lvlText w:val=""/>
      <w:lvlJc w:val="left"/>
    </w:lvl>
    <w:lvl w:ilvl="4" w:tplc="6590CA00">
      <w:numFmt w:val="decimal"/>
      <w:lvlText w:val=""/>
      <w:lvlJc w:val="left"/>
    </w:lvl>
    <w:lvl w:ilvl="5" w:tplc="2084E1BA">
      <w:numFmt w:val="decimal"/>
      <w:lvlText w:val=""/>
      <w:lvlJc w:val="left"/>
    </w:lvl>
    <w:lvl w:ilvl="6" w:tplc="57DE5C56">
      <w:numFmt w:val="decimal"/>
      <w:lvlText w:val=""/>
      <w:lvlJc w:val="left"/>
    </w:lvl>
    <w:lvl w:ilvl="7" w:tplc="AE16F7A8">
      <w:numFmt w:val="decimal"/>
      <w:lvlText w:val=""/>
      <w:lvlJc w:val="left"/>
    </w:lvl>
    <w:lvl w:ilvl="8" w:tplc="7D70B61C">
      <w:numFmt w:val="decimal"/>
      <w:lvlText w:val=""/>
      <w:lvlJc w:val="left"/>
    </w:lvl>
  </w:abstractNum>
  <w:abstractNum w:abstractNumId="30" w15:restartNumberingAfterBreak="0">
    <w:nsid w:val="580BD78F"/>
    <w:multiLevelType w:val="hybridMultilevel"/>
    <w:tmpl w:val="36908CA6"/>
    <w:lvl w:ilvl="0" w:tplc="30C45EF6">
      <w:numFmt w:val="decimal"/>
      <w:lvlText w:val="%1."/>
      <w:lvlJc w:val="left"/>
    </w:lvl>
    <w:lvl w:ilvl="1" w:tplc="8272EB12">
      <w:start w:val="1"/>
      <w:numFmt w:val="bullet"/>
      <w:lvlText w:val="§"/>
      <w:lvlJc w:val="left"/>
    </w:lvl>
    <w:lvl w:ilvl="2" w:tplc="D230F732">
      <w:numFmt w:val="decimal"/>
      <w:lvlText w:val=""/>
      <w:lvlJc w:val="left"/>
    </w:lvl>
    <w:lvl w:ilvl="3" w:tplc="BB9CDF9E">
      <w:numFmt w:val="decimal"/>
      <w:lvlText w:val=""/>
      <w:lvlJc w:val="left"/>
    </w:lvl>
    <w:lvl w:ilvl="4" w:tplc="365260B6">
      <w:numFmt w:val="decimal"/>
      <w:lvlText w:val=""/>
      <w:lvlJc w:val="left"/>
    </w:lvl>
    <w:lvl w:ilvl="5" w:tplc="BB6CC9F4">
      <w:numFmt w:val="decimal"/>
      <w:lvlText w:val=""/>
      <w:lvlJc w:val="left"/>
    </w:lvl>
    <w:lvl w:ilvl="6" w:tplc="212051C6">
      <w:numFmt w:val="decimal"/>
      <w:lvlText w:val=""/>
      <w:lvlJc w:val="left"/>
    </w:lvl>
    <w:lvl w:ilvl="7" w:tplc="AC606FB6">
      <w:numFmt w:val="decimal"/>
      <w:lvlText w:val=""/>
      <w:lvlJc w:val="left"/>
    </w:lvl>
    <w:lvl w:ilvl="8" w:tplc="1C4ABF84">
      <w:numFmt w:val="decimal"/>
      <w:lvlText w:val=""/>
      <w:lvlJc w:val="left"/>
    </w:lvl>
  </w:abstractNum>
  <w:abstractNum w:abstractNumId="31" w15:restartNumberingAfterBreak="0">
    <w:nsid w:val="5C482A97"/>
    <w:multiLevelType w:val="hybridMultilevel"/>
    <w:tmpl w:val="BEB6C4A0"/>
    <w:lvl w:ilvl="0" w:tplc="B6902F68">
      <w:start w:val="3"/>
      <w:numFmt w:val="decimal"/>
      <w:lvlText w:val="%1."/>
      <w:lvlJc w:val="left"/>
    </w:lvl>
    <w:lvl w:ilvl="1" w:tplc="2BB0662E">
      <w:start w:val="1"/>
      <w:numFmt w:val="bullet"/>
      <w:lvlText w:val="§"/>
      <w:lvlJc w:val="left"/>
    </w:lvl>
    <w:lvl w:ilvl="2" w:tplc="88824568">
      <w:numFmt w:val="decimal"/>
      <w:lvlText w:val=""/>
      <w:lvlJc w:val="left"/>
    </w:lvl>
    <w:lvl w:ilvl="3" w:tplc="0F1ACB58">
      <w:numFmt w:val="decimal"/>
      <w:lvlText w:val=""/>
      <w:lvlJc w:val="left"/>
    </w:lvl>
    <w:lvl w:ilvl="4" w:tplc="7568ABA0">
      <w:numFmt w:val="decimal"/>
      <w:lvlText w:val=""/>
      <w:lvlJc w:val="left"/>
    </w:lvl>
    <w:lvl w:ilvl="5" w:tplc="B49E98F4">
      <w:numFmt w:val="decimal"/>
      <w:lvlText w:val=""/>
      <w:lvlJc w:val="left"/>
    </w:lvl>
    <w:lvl w:ilvl="6" w:tplc="3D22A606">
      <w:numFmt w:val="decimal"/>
      <w:lvlText w:val=""/>
      <w:lvlJc w:val="left"/>
    </w:lvl>
    <w:lvl w:ilvl="7" w:tplc="DE9E0CE4">
      <w:numFmt w:val="decimal"/>
      <w:lvlText w:val=""/>
      <w:lvlJc w:val="left"/>
    </w:lvl>
    <w:lvl w:ilvl="8" w:tplc="D89C7488">
      <w:numFmt w:val="decimal"/>
      <w:lvlText w:val=""/>
      <w:lvlJc w:val="left"/>
    </w:lvl>
  </w:abstractNum>
  <w:abstractNum w:abstractNumId="32" w15:restartNumberingAfterBreak="0">
    <w:nsid w:val="5E884ADC"/>
    <w:multiLevelType w:val="hybridMultilevel"/>
    <w:tmpl w:val="5002D238"/>
    <w:lvl w:ilvl="0" w:tplc="25C8AC92">
      <w:numFmt w:val="decimal"/>
      <w:lvlText w:val="%1."/>
      <w:lvlJc w:val="left"/>
    </w:lvl>
    <w:lvl w:ilvl="1" w:tplc="EF400C66">
      <w:start w:val="1"/>
      <w:numFmt w:val="lowerRoman"/>
      <w:lvlText w:val="%2"/>
      <w:lvlJc w:val="left"/>
    </w:lvl>
    <w:lvl w:ilvl="2" w:tplc="1A408696">
      <w:start w:val="1"/>
      <w:numFmt w:val="decimal"/>
      <w:lvlText w:val="%3)"/>
      <w:lvlJc w:val="left"/>
    </w:lvl>
    <w:lvl w:ilvl="3" w:tplc="8E5278C4">
      <w:start w:val="1"/>
      <w:numFmt w:val="decimal"/>
      <w:lvlText w:val="%4)"/>
      <w:lvlJc w:val="left"/>
    </w:lvl>
    <w:lvl w:ilvl="4" w:tplc="696265F6">
      <w:start w:val="1"/>
      <w:numFmt w:val="lowerLetter"/>
      <w:lvlText w:val="%5)"/>
      <w:lvlJc w:val="left"/>
    </w:lvl>
    <w:lvl w:ilvl="5" w:tplc="09F8D128">
      <w:start w:val="1"/>
      <w:numFmt w:val="bullet"/>
      <w:lvlText w:val="§"/>
      <w:lvlJc w:val="left"/>
    </w:lvl>
    <w:lvl w:ilvl="6" w:tplc="7B5AB1E0">
      <w:start w:val="1"/>
      <w:numFmt w:val="bullet"/>
      <w:lvlText w:val="§"/>
      <w:lvlJc w:val="left"/>
    </w:lvl>
    <w:lvl w:ilvl="7" w:tplc="72EC6A18">
      <w:numFmt w:val="decimal"/>
      <w:lvlText w:val=""/>
      <w:lvlJc w:val="left"/>
    </w:lvl>
    <w:lvl w:ilvl="8" w:tplc="A6C07E9A">
      <w:numFmt w:val="decimal"/>
      <w:lvlText w:val=""/>
      <w:lvlJc w:val="left"/>
    </w:lvl>
  </w:abstractNum>
  <w:abstractNum w:abstractNumId="33" w15:restartNumberingAfterBreak="0">
    <w:nsid w:val="614FD4A1"/>
    <w:multiLevelType w:val="hybridMultilevel"/>
    <w:tmpl w:val="C4AA5440"/>
    <w:lvl w:ilvl="0" w:tplc="A0B0F238">
      <w:start w:val="7"/>
      <w:numFmt w:val="decimal"/>
      <w:lvlText w:val="%1."/>
      <w:lvlJc w:val="left"/>
    </w:lvl>
    <w:lvl w:ilvl="1" w:tplc="D332C4B2">
      <w:numFmt w:val="decimal"/>
      <w:lvlText w:val=""/>
      <w:lvlJc w:val="left"/>
    </w:lvl>
    <w:lvl w:ilvl="2" w:tplc="737CC966">
      <w:numFmt w:val="decimal"/>
      <w:lvlText w:val=""/>
      <w:lvlJc w:val="left"/>
    </w:lvl>
    <w:lvl w:ilvl="3" w:tplc="EE3622B4">
      <w:numFmt w:val="decimal"/>
      <w:lvlText w:val=""/>
      <w:lvlJc w:val="left"/>
    </w:lvl>
    <w:lvl w:ilvl="4" w:tplc="D37E2268">
      <w:numFmt w:val="decimal"/>
      <w:lvlText w:val=""/>
      <w:lvlJc w:val="left"/>
    </w:lvl>
    <w:lvl w:ilvl="5" w:tplc="38C44432">
      <w:numFmt w:val="decimal"/>
      <w:lvlText w:val=""/>
      <w:lvlJc w:val="left"/>
    </w:lvl>
    <w:lvl w:ilvl="6" w:tplc="C298BF1E">
      <w:numFmt w:val="decimal"/>
      <w:lvlText w:val=""/>
      <w:lvlJc w:val="left"/>
    </w:lvl>
    <w:lvl w:ilvl="7" w:tplc="67C676F0">
      <w:numFmt w:val="decimal"/>
      <w:lvlText w:val=""/>
      <w:lvlJc w:val="left"/>
    </w:lvl>
    <w:lvl w:ilvl="8" w:tplc="6DA23F20">
      <w:numFmt w:val="decimal"/>
      <w:lvlText w:val=""/>
      <w:lvlJc w:val="left"/>
    </w:lvl>
  </w:abstractNum>
  <w:abstractNum w:abstractNumId="34" w15:restartNumberingAfterBreak="0">
    <w:nsid w:val="6A2342EC"/>
    <w:multiLevelType w:val="hybridMultilevel"/>
    <w:tmpl w:val="A0D80ED4"/>
    <w:lvl w:ilvl="0" w:tplc="48F0801C">
      <w:start w:val="1"/>
      <w:numFmt w:val="decimal"/>
      <w:lvlText w:val="%1."/>
      <w:lvlJc w:val="left"/>
      <w:rPr>
        <w:rFonts w:ascii="Arial" w:hAnsi="Arial" w:cs="Arial" w:hint="default"/>
        <w:sz w:val="24"/>
        <w:szCs w:val="24"/>
      </w:rPr>
    </w:lvl>
    <w:lvl w:ilvl="1" w:tplc="E3DAC824">
      <w:numFmt w:val="decimal"/>
      <w:lvlText w:val=""/>
      <w:lvlJc w:val="left"/>
    </w:lvl>
    <w:lvl w:ilvl="2" w:tplc="BC825654">
      <w:numFmt w:val="decimal"/>
      <w:lvlText w:val=""/>
      <w:lvlJc w:val="left"/>
    </w:lvl>
    <w:lvl w:ilvl="3" w:tplc="299222B8">
      <w:numFmt w:val="decimal"/>
      <w:lvlText w:val=""/>
      <w:lvlJc w:val="left"/>
    </w:lvl>
    <w:lvl w:ilvl="4" w:tplc="51186102">
      <w:numFmt w:val="decimal"/>
      <w:lvlText w:val=""/>
      <w:lvlJc w:val="left"/>
    </w:lvl>
    <w:lvl w:ilvl="5" w:tplc="253E0268">
      <w:numFmt w:val="decimal"/>
      <w:lvlText w:val=""/>
      <w:lvlJc w:val="left"/>
    </w:lvl>
    <w:lvl w:ilvl="6" w:tplc="C6540F04">
      <w:numFmt w:val="decimal"/>
      <w:lvlText w:val=""/>
      <w:lvlJc w:val="left"/>
    </w:lvl>
    <w:lvl w:ilvl="7" w:tplc="674A06EA">
      <w:numFmt w:val="decimal"/>
      <w:lvlText w:val=""/>
      <w:lvlJc w:val="left"/>
    </w:lvl>
    <w:lvl w:ilvl="8" w:tplc="8E9A0AE8">
      <w:numFmt w:val="decimal"/>
      <w:lvlText w:val=""/>
      <w:lvlJc w:val="left"/>
    </w:lvl>
  </w:abstractNum>
  <w:abstractNum w:abstractNumId="35" w15:restartNumberingAfterBreak="0">
    <w:nsid w:val="6B183320"/>
    <w:multiLevelType w:val="hybridMultilevel"/>
    <w:tmpl w:val="2EA247F4"/>
    <w:lvl w:ilvl="0" w:tplc="DDE2B7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CEAF087"/>
    <w:multiLevelType w:val="hybridMultilevel"/>
    <w:tmpl w:val="61E617BC"/>
    <w:lvl w:ilvl="0" w:tplc="C49C442E">
      <w:numFmt w:val="decimal"/>
      <w:lvlText w:val="%1."/>
      <w:lvlJc w:val="left"/>
    </w:lvl>
    <w:lvl w:ilvl="1" w:tplc="1E726974">
      <w:start w:val="1"/>
      <w:numFmt w:val="decimal"/>
      <w:lvlText w:val="%2)"/>
      <w:lvlJc w:val="left"/>
    </w:lvl>
    <w:lvl w:ilvl="2" w:tplc="1FC2D040">
      <w:start w:val="1"/>
      <w:numFmt w:val="bullet"/>
      <w:lvlText w:val="§"/>
      <w:lvlJc w:val="left"/>
    </w:lvl>
    <w:lvl w:ilvl="3" w:tplc="AB60F044">
      <w:numFmt w:val="decimal"/>
      <w:lvlText w:val=""/>
      <w:lvlJc w:val="left"/>
    </w:lvl>
    <w:lvl w:ilvl="4" w:tplc="FCEEEAB0">
      <w:numFmt w:val="decimal"/>
      <w:lvlText w:val=""/>
      <w:lvlJc w:val="left"/>
    </w:lvl>
    <w:lvl w:ilvl="5" w:tplc="2348F1BE">
      <w:numFmt w:val="decimal"/>
      <w:lvlText w:val=""/>
      <w:lvlJc w:val="left"/>
    </w:lvl>
    <w:lvl w:ilvl="6" w:tplc="930A4B46">
      <w:numFmt w:val="decimal"/>
      <w:lvlText w:val=""/>
      <w:lvlJc w:val="left"/>
    </w:lvl>
    <w:lvl w:ilvl="7" w:tplc="51E2DE50">
      <w:numFmt w:val="decimal"/>
      <w:lvlText w:val=""/>
      <w:lvlJc w:val="left"/>
    </w:lvl>
    <w:lvl w:ilvl="8" w:tplc="1BF0450E">
      <w:numFmt w:val="decimal"/>
      <w:lvlText w:val=""/>
      <w:lvlJc w:val="left"/>
    </w:lvl>
  </w:abstractNum>
  <w:abstractNum w:abstractNumId="37" w15:restartNumberingAfterBreak="0">
    <w:nsid w:val="6DE91B18"/>
    <w:multiLevelType w:val="hybridMultilevel"/>
    <w:tmpl w:val="56E89D46"/>
    <w:lvl w:ilvl="0" w:tplc="17A6C2B0">
      <w:start w:val="2"/>
      <w:numFmt w:val="decimal"/>
      <w:lvlText w:val="%1."/>
      <w:lvlJc w:val="left"/>
    </w:lvl>
    <w:lvl w:ilvl="1" w:tplc="666A7FF0">
      <w:start w:val="1"/>
      <w:numFmt w:val="decimal"/>
      <w:lvlText w:val="%2)"/>
      <w:lvlJc w:val="left"/>
    </w:lvl>
    <w:lvl w:ilvl="2" w:tplc="B9B29B0A">
      <w:start w:val="1"/>
      <w:numFmt w:val="decimal"/>
      <w:lvlText w:val="%3)"/>
      <w:lvlJc w:val="left"/>
    </w:lvl>
    <w:lvl w:ilvl="3" w:tplc="370E89FA">
      <w:start w:val="1"/>
      <w:numFmt w:val="decimal"/>
      <w:lvlText w:val="%4)"/>
      <w:lvlJc w:val="left"/>
    </w:lvl>
    <w:lvl w:ilvl="4" w:tplc="B844A0E4">
      <w:numFmt w:val="decimal"/>
      <w:lvlText w:val=""/>
      <w:lvlJc w:val="left"/>
    </w:lvl>
    <w:lvl w:ilvl="5" w:tplc="DAA46CB8">
      <w:numFmt w:val="decimal"/>
      <w:lvlText w:val=""/>
      <w:lvlJc w:val="left"/>
    </w:lvl>
    <w:lvl w:ilvl="6" w:tplc="45706E9C">
      <w:numFmt w:val="decimal"/>
      <w:lvlText w:val=""/>
      <w:lvlJc w:val="left"/>
    </w:lvl>
    <w:lvl w:ilvl="7" w:tplc="F748297A">
      <w:numFmt w:val="decimal"/>
      <w:lvlText w:val=""/>
      <w:lvlJc w:val="left"/>
    </w:lvl>
    <w:lvl w:ilvl="8" w:tplc="814827FE">
      <w:numFmt w:val="decimal"/>
      <w:lvlText w:val=""/>
      <w:lvlJc w:val="left"/>
    </w:lvl>
  </w:abstractNum>
  <w:abstractNum w:abstractNumId="38" w15:restartNumberingAfterBreak="0">
    <w:nsid w:val="70A64E2A"/>
    <w:multiLevelType w:val="hybridMultilevel"/>
    <w:tmpl w:val="E8E09D18"/>
    <w:lvl w:ilvl="0" w:tplc="27CAD258">
      <w:start w:val="1"/>
      <w:numFmt w:val="decimal"/>
      <w:lvlText w:val="%1."/>
      <w:lvlJc w:val="left"/>
    </w:lvl>
    <w:lvl w:ilvl="1" w:tplc="16BA2250">
      <w:numFmt w:val="decimal"/>
      <w:lvlText w:val=""/>
      <w:lvlJc w:val="left"/>
    </w:lvl>
    <w:lvl w:ilvl="2" w:tplc="B0100D60">
      <w:numFmt w:val="decimal"/>
      <w:lvlText w:val=""/>
      <w:lvlJc w:val="left"/>
    </w:lvl>
    <w:lvl w:ilvl="3" w:tplc="5FBE7BC0">
      <w:numFmt w:val="decimal"/>
      <w:lvlText w:val=""/>
      <w:lvlJc w:val="left"/>
    </w:lvl>
    <w:lvl w:ilvl="4" w:tplc="F7C834BC">
      <w:numFmt w:val="decimal"/>
      <w:lvlText w:val=""/>
      <w:lvlJc w:val="left"/>
    </w:lvl>
    <w:lvl w:ilvl="5" w:tplc="96F82EA8">
      <w:numFmt w:val="decimal"/>
      <w:lvlText w:val=""/>
      <w:lvlJc w:val="left"/>
    </w:lvl>
    <w:lvl w:ilvl="6" w:tplc="6E867D78">
      <w:numFmt w:val="decimal"/>
      <w:lvlText w:val=""/>
      <w:lvlJc w:val="left"/>
    </w:lvl>
    <w:lvl w:ilvl="7" w:tplc="03B47410">
      <w:numFmt w:val="decimal"/>
      <w:lvlText w:val=""/>
      <w:lvlJc w:val="left"/>
    </w:lvl>
    <w:lvl w:ilvl="8" w:tplc="E5163348">
      <w:numFmt w:val="decimal"/>
      <w:lvlText w:val=""/>
      <w:lvlJc w:val="left"/>
    </w:lvl>
  </w:abstractNum>
  <w:abstractNum w:abstractNumId="39" w15:restartNumberingAfterBreak="0">
    <w:nsid w:val="70C6A529"/>
    <w:multiLevelType w:val="hybridMultilevel"/>
    <w:tmpl w:val="8F9AB0BA"/>
    <w:lvl w:ilvl="0" w:tplc="59EE848E">
      <w:start w:val="4"/>
      <w:numFmt w:val="decimal"/>
      <w:lvlText w:val="%1."/>
      <w:lvlJc w:val="left"/>
    </w:lvl>
    <w:lvl w:ilvl="1" w:tplc="CFC40832">
      <w:start w:val="1"/>
      <w:numFmt w:val="bullet"/>
      <w:lvlText w:val="§"/>
      <w:lvlJc w:val="left"/>
    </w:lvl>
    <w:lvl w:ilvl="2" w:tplc="D506052A">
      <w:numFmt w:val="decimal"/>
      <w:lvlText w:val=""/>
      <w:lvlJc w:val="left"/>
    </w:lvl>
    <w:lvl w:ilvl="3" w:tplc="9B3E24EA">
      <w:numFmt w:val="decimal"/>
      <w:lvlText w:val=""/>
      <w:lvlJc w:val="left"/>
    </w:lvl>
    <w:lvl w:ilvl="4" w:tplc="789086CC">
      <w:numFmt w:val="decimal"/>
      <w:lvlText w:val=""/>
      <w:lvlJc w:val="left"/>
    </w:lvl>
    <w:lvl w:ilvl="5" w:tplc="A960712C">
      <w:numFmt w:val="decimal"/>
      <w:lvlText w:val=""/>
      <w:lvlJc w:val="left"/>
    </w:lvl>
    <w:lvl w:ilvl="6" w:tplc="2FB6C1B6">
      <w:numFmt w:val="decimal"/>
      <w:lvlText w:val=""/>
      <w:lvlJc w:val="left"/>
    </w:lvl>
    <w:lvl w:ilvl="7" w:tplc="DC02E218">
      <w:numFmt w:val="decimal"/>
      <w:lvlText w:val=""/>
      <w:lvlJc w:val="left"/>
    </w:lvl>
    <w:lvl w:ilvl="8" w:tplc="64660C90">
      <w:numFmt w:val="decimal"/>
      <w:lvlText w:val=""/>
      <w:lvlJc w:val="left"/>
    </w:lvl>
  </w:abstractNum>
  <w:abstractNum w:abstractNumId="40" w15:restartNumberingAfterBreak="0">
    <w:nsid w:val="725A06FB"/>
    <w:multiLevelType w:val="hybridMultilevel"/>
    <w:tmpl w:val="724AF870"/>
    <w:lvl w:ilvl="0" w:tplc="A3F8D46C">
      <w:start w:val="1"/>
      <w:numFmt w:val="decimal"/>
      <w:lvlText w:val="%1."/>
      <w:lvlJc w:val="left"/>
    </w:lvl>
    <w:lvl w:ilvl="1" w:tplc="C17C5B92">
      <w:start w:val="1"/>
      <w:numFmt w:val="decimal"/>
      <w:lvlText w:val="%2)"/>
      <w:lvlJc w:val="left"/>
    </w:lvl>
    <w:lvl w:ilvl="2" w:tplc="5E9E4214">
      <w:numFmt w:val="decimal"/>
      <w:lvlText w:val=""/>
      <w:lvlJc w:val="left"/>
    </w:lvl>
    <w:lvl w:ilvl="3" w:tplc="7BB0A400">
      <w:numFmt w:val="decimal"/>
      <w:lvlText w:val=""/>
      <w:lvlJc w:val="left"/>
    </w:lvl>
    <w:lvl w:ilvl="4" w:tplc="0B923622">
      <w:numFmt w:val="decimal"/>
      <w:lvlText w:val=""/>
      <w:lvlJc w:val="left"/>
    </w:lvl>
    <w:lvl w:ilvl="5" w:tplc="0D3E5A2E">
      <w:numFmt w:val="decimal"/>
      <w:lvlText w:val=""/>
      <w:lvlJc w:val="left"/>
    </w:lvl>
    <w:lvl w:ilvl="6" w:tplc="19C4F00C">
      <w:numFmt w:val="decimal"/>
      <w:lvlText w:val=""/>
      <w:lvlJc w:val="left"/>
    </w:lvl>
    <w:lvl w:ilvl="7" w:tplc="C1882288">
      <w:numFmt w:val="decimal"/>
      <w:lvlText w:val=""/>
      <w:lvlJc w:val="left"/>
    </w:lvl>
    <w:lvl w:ilvl="8" w:tplc="206414E0">
      <w:numFmt w:val="decimal"/>
      <w:lvlText w:val=""/>
      <w:lvlJc w:val="left"/>
    </w:lvl>
  </w:abstractNum>
  <w:abstractNum w:abstractNumId="41" w15:restartNumberingAfterBreak="0">
    <w:nsid w:val="737B8DDC"/>
    <w:multiLevelType w:val="hybridMultilevel"/>
    <w:tmpl w:val="AA04E790"/>
    <w:lvl w:ilvl="0" w:tplc="2918EF82">
      <w:start w:val="1"/>
      <w:numFmt w:val="decimal"/>
      <w:lvlText w:val="%1."/>
      <w:lvlJc w:val="left"/>
    </w:lvl>
    <w:lvl w:ilvl="1" w:tplc="EA8A695C">
      <w:numFmt w:val="decimal"/>
      <w:lvlText w:val=""/>
      <w:lvlJc w:val="left"/>
    </w:lvl>
    <w:lvl w:ilvl="2" w:tplc="784A3B2A">
      <w:numFmt w:val="decimal"/>
      <w:lvlText w:val=""/>
      <w:lvlJc w:val="left"/>
    </w:lvl>
    <w:lvl w:ilvl="3" w:tplc="1ABC1418">
      <w:numFmt w:val="decimal"/>
      <w:lvlText w:val=""/>
      <w:lvlJc w:val="left"/>
    </w:lvl>
    <w:lvl w:ilvl="4" w:tplc="1CE610FE">
      <w:numFmt w:val="decimal"/>
      <w:lvlText w:val=""/>
      <w:lvlJc w:val="left"/>
    </w:lvl>
    <w:lvl w:ilvl="5" w:tplc="3000EDF2">
      <w:numFmt w:val="decimal"/>
      <w:lvlText w:val=""/>
      <w:lvlJc w:val="left"/>
    </w:lvl>
    <w:lvl w:ilvl="6" w:tplc="DE58823C">
      <w:numFmt w:val="decimal"/>
      <w:lvlText w:val=""/>
      <w:lvlJc w:val="left"/>
    </w:lvl>
    <w:lvl w:ilvl="7" w:tplc="B39013EA">
      <w:numFmt w:val="decimal"/>
      <w:lvlText w:val=""/>
      <w:lvlJc w:val="left"/>
    </w:lvl>
    <w:lvl w:ilvl="8" w:tplc="4E127F98">
      <w:numFmt w:val="decimal"/>
      <w:lvlText w:val=""/>
      <w:lvlJc w:val="left"/>
    </w:lvl>
  </w:abstractNum>
  <w:abstractNum w:abstractNumId="42" w15:restartNumberingAfterBreak="0">
    <w:nsid w:val="741226BB"/>
    <w:multiLevelType w:val="hybridMultilevel"/>
    <w:tmpl w:val="FCBAF6C4"/>
    <w:lvl w:ilvl="0" w:tplc="4B08DF8A">
      <w:start w:val="5"/>
      <w:numFmt w:val="decimal"/>
      <w:lvlText w:val="%1."/>
      <w:lvlJc w:val="left"/>
    </w:lvl>
    <w:lvl w:ilvl="1" w:tplc="66C40C58">
      <w:numFmt w:val="decimal"/>
      <w:lvlText w:val=""/>
      <w:lvlJc w:val="left"/>
    </w:lvl>
    <w:lvl w:ilvl="2" w:tplc="F9E8FD46">
      <w:numFmt w:val="decimal"/>
      <w:lvlText w:val=""/>
      <w:lvlJc w:val="left"/>
    </w:lvl>
    <w:lvl w:ilvl="3" w:tplc="2B04C54E">
      <w:numFmt w:val="decimal"/>
      <w:lvlText w:val=""/>
      <w:lvlJc w:val="left"/>
    </w:lvl>
    <w:lvl w:ilvl="4" w:tplc="FA8A265C">
      <w:numFmt w:val="decimal"/>
      <w:lvlText w:val=""/>
      <w:lvlJc w:val="left"/>
    </w:lvl>
    <w:lvl w:ilvl="5" w:tplc="1D2A2432">
      <w:numFmt w:val="decimal"/>
      <w:lvlText w:val=""/>
      <w:lvlJc w:val="left"/>
    </w:lvl>
    <w:lvl w:ilvl="6" w:tplc="00AE7782">
      <w:numFmt w:val="decimal"/>
      <w:lvlText w:val=""/>
      <w:lvlJc w:val="left"/>
    </w:lvl>
    <w:lvl w:ilvl="7" w:tplc="589AA150">
      <w:numFmt w:val="decimal"/>
      <w:lvlText w:val=""/>
      <w:lvlJc w:val="left"/>
    </w:lvl>
    <w:lvl w:ilvl="8" w:tplc="F990C97A">
      <w:numFmt w:val="decimal"/>
      <w:lvlText w:val=""/>
      <w:lvlJc w:val="left"/>
    </w:lvl>
  </w:abstractNum>
  <w:abstractNum w:abstractNumId="43" w15:restartNumberingAfterBreak="0">
    <w:nsid w:val="749ABB43"/>
    <w:multiLevelType w:val="hybridMultilevel"/>
    <w:tmpl w:val="23224B58"/>
    <w:lvl w:ilvl="0" w:tplc="D494CAD2">
      <w:start w:val="3"/>
      <w:numFmt w:val="decimal"/>
      <w:lvlText w:val="%1."/>
      <w:lvlJc w:val="left"/>
    </w:lvl>
    <w:lvl w:ilvl="1" w:tplc="956E3F7C">
      <w:start w:val="1"/>
      <w:numFmt w:val="decimal"/>
      <w:lvlText w:val="%2)"/>
      <w:lvlJc w:val="left"/>
    </w:lvl>
    <w:lvl w:ilvl="2" w:tplc="0096CEEC">
      <w:numFmt w:val="decimal"/>
      <w:lvlText w:val=""/>
      <w:lvlJc w:val="left"/>
    </w:lvl>
    <w:lvl w:ilvl="3" w:tplc="AB44FECA">
      <w:numFmt w:val="decimal"/>
      <w:lvlText w:val=""/>
      <w:lvlJc w:val="left"/>
    </w:lvl>
    <w:lvl w:ilvl="4" w:tplc="16C4B45C">
      <w:numFmt w:val="decimal"/>
      <w:lvlText w:val=""/>
      <w:lvlJc w:val="left"/>
    </w:lvl>
    <w:lvl w:ilvl="5" w:tplc="B28899AC">
      <w:numFmt w:val="decimal"/>
      <w:lvlText w:val=""/>
      <w:lvlJc w:val="left"/>
    </w:lvl>
    <w:lvl w:ilvl="6" w:tplc="F28A33DA">
      <w:numFmt w:val="decimal"/>
      <w:lvlText w:val=""/>
      <w:lvlJc w:val="left"/>
    </w:lvl>
    <w:lvl w:ilvl="7" w:tplc="BCAEF0E4">
      <w:numFmt w:val="decimal"/>
      <w:lvlText w:val=""/>
      <w:lvlJc w:val="left"/>
    </w:lvl>
    <w:lvl w:ilvl="8" w:tplc="E392EEEC">
      <w:numFmt w:val="decimal"/>
      <w:lvlText w:val=""/>
      <w:lvlJc w:val="left"/>
    </w:lvl>
  </w:abstractNum>
  <w:abstractNum w:abstractNumId="44" w15:restartNumberingAfterBreak="0">
    <w:nsid w:val="75C6C33A"/>
    <w:multiLevelType w:val="hybridMultilevel"/>
    <w:tmpl w:val="345C26F0"/>
    <w:lvl w:ilvl="0" w:tplc="0AF230E2">
      <w:numFmt w:val="decimal"/>
      <w:lvlText w:val="%1."/>
      <w:lvlJc w:val="left"/>
    </w:lvl>
    <w:lvl w:ilvl="1" w:tplc="D0D29522">
      <w:start w:val="1"/>
      <w:numFmt w:val="bullet"/>
      <w:lvlText w:val="§"/>
      <w:lvlJc w:val="left"/>
    </w:lvl>
    <w:lvl w:ilvl="2" w:tplc="D520E706">
      <w:numFmt w:val="decimal"/>
      <w:lvlText w:val=""/>
      <w:lvlJc w:val="left"/>
    </w:lvl>
    <w:lvl w:ilvl="3" w:tplc="901C2410">
      <w:numFmt w:val="decimal"/>
      <w:lvlText w:val=""/>
      <w:lvlJc w:val="left"/>
    </w:lvl>
    <w:lvl w:ilvl="4" w:tplc="04CA210E">
      <w:numFmt w:val="decimal"/>
      <w:lvlText w:val=""/>
      <w:lvlJc w:val="left"/>
    </w:lvl>
    <w:lvl w:ilvl="5" w:tplc="6B9CACAC">
      <w:numFmt w:val="decimal"/>
      <w:lvlText w:val=""/>
      <w:lvlJc w:val="left"/>
    </w:lvl>
    <w:lvl w:ilvl="6" w:tplc="E32EF34C">
      <w:numFmt w:val="decimal"/>
      <w:lvlText w:val=""/>
      <w:lvlJc w:val="left"/>
    </w:lvl>
    <w:lvl w:ilvl="7" w:tplc="625607E8">
      <w:numFmt w:val="decimal"/>
      <w:lvlText w:val=""/>
      <w:lvlJc w:val="left"/>
    </w:lvl>
    <w:lvl w:ilvl="8" w:tplc="AB78CA1C">
      <w:numFmt w:val="decimal"/>
      <w:lvlText w:val=""/>
      <w:lvlJc w:val="left"/>
    </w:lvl>
  </w:abstractNum>
  <w:abstractNum w:abstractNumId="45" w15:restartNumberingAfterBreak="0">
    <w:nsid w:val="7644A45C"/>
    <w:multiLevelType w:val="hybridMultilevel"/>
    <w:tmpl w:val="F8E6271E"/>
    <w:lvl w:ilvl="0" w:tplc="FA622916">
      <w:start w:val="7"/>
      <w:numFmt w:val="decimal"/>
      <w:lvlText w:val="%1."/>
      <w:lvlJc w:val="left"/>
    </w:lvl>
    <w:lvl w:ilvl="1" w:tplc="BD785B2C">
      <w:start w:val="1"/>
      <w:numFmt w:val="decimal"/>
      <w:lvlText w:val="%2)"/>
      <w:lvlJc w:val="left"/>
    </w:lvl>
    <w:lvl w:ilvl="2" w:tplc="0C88277C">
      <w:numFmt w:val="decimal"/>
      <w:lvlText w:val=""/>
      <w:lvlJc w:val="left"/>
    </w:lvl>
    <w:lvl w:ilvl="3" w:tplc="2DB24A74">
      <w:numFmt w:val="decimal"/>
      <w:lvlText w:val=""/>
      <w:lvlJc w:val="left"/>
    </w:lvl>
    <w:lvl w:ilvl="4" w:tplc="9D323680">
      <w:numFmt w:val="decimal"/>
      <w:lvlText w:val=""/>
      <w:lvlJc w:val="left"/>
    </w:lvl>
    <w:lvl w:ilvl="5" w:tplc="2B748998">
      <w:numFmt w:val="decimal"/>
      <w:lvlText w:val=""/>
      <w:lvlJc w:val="left"/>
    </w:lvl>
    <w:lvl w:ilvl="6" w:tplc="1166BEBE">
      <w:numFmt w:val="decimal"/>
      <w:lvlText w:val=""/>
      <w:lvlJc w:val="left"/>
    </w:lvl>
    <w:lvl w:ilvl="7" w:tplc="FBB4E54C">
      <w:numFmt w:val="decimal"/>
      <w:lvlText w:val=""/>
      <w:lvlJc w:val="left"/>
    </w:lvl>
    <w:lvl w:ilvl="8" w:tplc="12B87EA0">
      <w:numFmt w:val="decimal"/>
      <w:lvlText w:val=""/>
      <w:lvlJc w:val="left"/>
    </w:lvl>
  </w:abstractNum>
  <w:abstractNum w:abstractNumId="46" w15:restartNumberingAfterBreak="0">
    <w:nsid w:val="7724C67E"/>
    <w:multiLevelType w:val="hybridMultilevel"/>
    <w:tmpl w:val="9FB8F322"/>
    <w:lvl w:ilvl="0" w:tplc="F59C0188">
      <w:start w:val="1"/>
      <w:numFmt w:val="decimal"/>
      <w:lvlText w:val="%1."/>
      <w:lvlJc w:val="left"/>
    </w:lvl>
    <w:lvl w:ilvl="1" w:tplc="28F4A5CA">
      <w:numFmt w:val="decimal"/>
      <w:lvlText w:val=""/>
      <w:lvlJc w:val="left"/>
    </w:lvl>
    <w:lvl w:ilvl="2" w:tplc="BCE2CE3C">
      <w:numFmt w:val="decimal"/>
      <w:lvlText w:val=""/>
      <w:lvlJc w:val="left"/>
    </w:lvl>
    <w:lvl w:ilvl="3" w:tplc="55448AE0">
      <w:numFmt w:val="decimal"/>
      <w:lvlText w:val=""/>
      <w:lvlJc w:val="left"/>
    </w:lvl>
    <w:lvl w:ilvl="4" w:tplc="56F6A63E">
      <w:numFmt w:val="decimal"/>
      <w:lvlText w:val=""/>
      <w:lvlJc w:val="left"/>
    </w:lvl>
    <w:lvl w:ilvl="5" w:tplc="36C22954">
      <w:numFmt w:val="decimal"/>
      <w:lvlText w:val=""/>
      <w:lvlJc w:val="left"/>
    </w:lvl>
    <w:lvl w:ilvl="6" w:tplc="F07EB4C2">
      <w:numFmt w:val="decimal"/>
      <w:lvlText w:val=""/>
      <w:lvlJc w:val="left"/>
    </w:lvl>
    <w:lvl w:ilvl="7" w:tplc="27901DA6">
      <w:numFmt w:val="decimal"/>
      <w:lvlText w:val=""/>
      <w:lvlJc w:val="left"/>
    </w:lvl>
    <w:lvl w:ilvl="8" w:tplc="F2FA089C">
      <w:numFmt w:val="decimal"/>
      <w:lvlText w:val=""/>
      <w:lvlJc w:val="left"/>
    </w:lvl>
  </w:abstractNum>
  <w:abstractNum w:abstractNumId="47" w15:restartNumberingAfterBreak="0">
    <w:nsid w:val="77465F01"/>
    <w:multiLevelType w:val="hybridMultilevel"/>
    <w:tmpl w:val="13868180"/>
    <w:lvl w:ilvl="0" w:tplc="74D6A79C">
      <w:start w:val="3"/>
      <w:numFmt w:val="decimal"/>
      <w:lvlText w:val="%1."/>
      <w:lvlJc w:val="left"/>
    </w:lvl>
    <w:lvl w:ilvl="1" w:tplc="76CA8DBA">
      <w:start w:val="1"/>
      <w:numFmt w:val="decimal"/>
      <w:lvlText w:val="%2"/>
      <w:lvlJc w:val="left"/>
    </w:lvl>
    <w:lvl w:ilvl="2" w:tplc="A1C8EFD8">
      <w:start w:val="1"/>
      <w:numFmt w:val="bullet"/>
      <w:lvlText w:val="§"/>
      <w:lvlJc w:val="left"/>
    </w:lvl>
    <w:lvl w:ilvl="3" w:tplc="AFE8052A">
      <w:numFmt w:val="decimal"/>
      <w:lvlText w:val=""/>
      <w:lvlJc w:val="left"/>
    </w:lvl>
    <w:lvl w:ilvl="4" w:tplc="865E3276">
      <w:numFmt w:val="decimal"/>
      <w:lvlText w:val=""/>
      <w:lvlJc w:val="left"/>
    </w:lvl>
    <w:lvl w:ilvl="5" w:tplc="23E0B3E0">
      <w:numFmt w:val="decimal"/>
      <w:lvlText w:val=""/>
      <w:lvlJc w:val="left"/>
    </w:lvl>
    <w:lvl w:ilvl="6" w:tplc="1360BA46">
      <w:numFmt w:val="decimal"/>
      <w:lvlText w:val=""/>
      <w:lvlJc w:val="left"/>
    </w:lvl>
    <w:lvl w:ilvl="7" w:tplc="7EF851D2">
      <w:numFmt w:val="decimal"/>
      <w:lvlText w:val=""/>
      <w:lvlJc w:val="left"/>
    </w:lvl>
    <w:lvl w:ilvl="8" w:tplc="5DAAA236">
      <w:numFmt w:val="decimal"/>
      <w:lvlText w:val=""/>
      <w:lvlJc w:val="left"/>
    </w:lvl>
  </w:abstractNum>
  <w:abstractNum w:abstractNumId="48" w15:restartNumberingAfterBreak="0">
    <w:nsid w:val="79A1DEAA"/>
    <w:multiLevelType w:val="hybridMultilevel"/>
    <w:tmpl w:val="07B63B70"/>
    <w:lvl w:ilvl="0" w:tplc="81AE5550">
      <w:start w:val="3"/>
      <w:numFmt w:val="decimal"/>
      <w:lvlText w:val="%1."/>
      <w:lvlJc w:val="left"/>
    </w:lvl>
    <w:lvl w:ilvl="1" w:tplc="5144F286">
      <w:numFmt w:val="decimal"/>
      <w:lvlText w:val=""/>
      <w:lvlJc w:val="left"/>
    </w:lvl>
    <w:lvl w:ilvl="2" w:tplc="978A2140">
      <w:numFmt w:val="decimal"/>
      <w:lvlText w:val=""/>
      <w:lvlJc w:val="left"/>
    </w:lvl>
    <w:lvl w:ilvl="3" w:tplc="DBBE81F8">
      <w:numFmt w:val="decimal"/>
      <w:lvlText w:val=""/>
      <w:lvlJc w:val="left"/>
    </w:lvl>
    <w:lvl w:ilvl="4" w:tplc="6EC274A6">
      <w:numFmt w:val="decimal"/>
      <w:lvlText w:val=""/>
      <w:lvlJc w:val="left"/>
    </w:lvl>
    <w:lvl w:ilvl="5" w:tplc="81EA8532">
      <w:numFmt w:val="decimal"/>
      <w:lvlText w:val=""/>
      <w:lvlJc w:val="left"/>
    </w:lvl>
    <w:lvl w:ilvl="6" w:tplc="702E0F02">
      <w:numFmt w:val="decimal"/>
      <w:lvlText w:val=""/>
      <w:lvlJc w:val="left"/>
    </w:lvl>
    <w:lvl w:ilvl="7" w:tplc="228A7938">
      <w:numFmt w:val="decimal"/>
      <w:lvlText w:val=""/>
      <w:lvlJc w:val="left"/>
    </w:lvl>
    <w:lvl w:ilvl="8" w:tplc="D59E8920">
      <w:numFmt w:val="decimal"/>
      <w:lvlText w:val=""/>
      <w:lvlJc w:val="left"/>
    </w:lvl>
  </w:abstractNum>
  <w:abstractNum w:abstractNumId="49" w15:restartNumberingAfterBreak="0">
    <w:nsid w:val="7A6D8D3C"/>
    <w:multiLevelType w:val="hybridMultilevel"/>
    <w:tmpl w:val="EAB244B6"/>
    <w:lvl w:ilvl="0" w:tplc="875693F4">
      <w:start w:val="2"/>
      <w:numFmt w:val="decimal"/>
      <w:lvlText w:val="%1."/>
      <w:lvlJc w:val="left"/>
    </w:lvl>
    <w:lvl w:ilvl="1" w:tplc="6974E962">
      <w:start w:val="1"/>
      <w:numFmt w:val="decimal"/>
      <w:lvlText w:val="%2"/>
      <w:lvlJc w:val="left"/>
    </w:lvl>
    <w:lvl w:ilvl="2" w:tplc="17AEB31C">
      <w:numFmt w:val="decimal"/>
      <w:lvlText w:val=""/>
      <w:lvlJc w:val="left"/>
    </w:lvl>
    <w:lvl w:ilvl="3" w:tplc="DE1A27EE">
      <w:numFmt w:val="decimal"/>
      <w:lvlText w:val=""/>
      <w:lvlJc w:val="left"/>
    </w:lvl>
    <w:lvl w:ilvl="4" w:tplc="1C101A40">
      <w:numFmt w:val="decimal"/>
      <w:lvlText w:val=""/>
      <w:lvlJc w:val="left"/>
    </w:lvl>
    <w:lvl w:ilvl="5" w:tplc="88E2BB08">
      <w:numFmt w:val="decimal"/>
      <w:lvlText w:val=""/>
      <w:lvlJc w:val="left"/>
    </w:lvl>
    <w:lvl w:ilvl="6" w:tplc="C1FC9530">
      <w:numFmt w:val="decimal"/>
      <w:lvlText w:val=""/>
      <w:lvlJc w:val="left"/>
    </w:lvl>
    <w:lvl w:ilvl="7" w:tplc="B99E739C">
      <w:numFmt w:val="decimal"/>
      <w:lvlText w:val=""/>
      <w:lvlJc w:val="left"/>
    </w:lvl>
    <w:lvl w:ilvl="8" w:tplc="8C9E291C">
      <w:numFmt w:val="decimal"/>
      <w:lvlText w:val=""/>
      <w:lvlJc w:val="left"/>
    </w:lvl>
  </w:abstractNum>
  <w:abstractNum w:abstractNumId="50" w15:restartNumberingAfterBreak="0">
    <w:nsid w:val="7C3DBD3D"/>
    <w:multiLevelType w:val="hybridMultilevel"/>
    <w:tmpl w:val="AC20D03C"/>
    <w:lvl w:ilvl="0" w:tplc="273A602E">
      <w:numFmt w:val="decimal"/>
      <w:lvlText w:val="%1."/>
      <w:lvlJc w:val="left"/>
    </w:lvl>
    <w:lvl w:ilvl="1" w:tplc="25488212">
      <w:start w:val="1"/>
      <w:numFmt w:val="bullet"/>
      <w:lvlText w:val="§"/>
      <w:lvlJc w:val="left"/>
    </w:lvl>
    <w:lvl w:ilvl="2" w:tplc="93B8847E">
      <w:numFmt w:val="decimal"/>
      <w:lvlText w:val=""/>
      <w:lvlJc w:val="left"/>
    </w:lvl>
    <w:lvl w:ilvl="3" w:tplc="64743ACA">
      <w:numFmt w:val="decimal"/>
      <w:lvlText w:val=""/>
      <w:lvlJc w:val="left"/>
    </w:lvl>
    <w:lvl w:ilvl="4" w:tplc="C7DCC718">
      <w:numFmt w:val="decimal"/>
      <w:lvlText w:val=""/>
      <w:lvlJc w:val="left"/>
    </w:lvl>
    <w:lvl w:ilvl="5" w:tplc="776034CC">
      <w:numFmt w:val="decimal"/>
      <w:lvlText w:val=""/>
      <w:lvlJc w:val="left"/>
    </w:lvl>
    <w:lvl w:ilvl="6" w:tplc="CA326712">
      <w:numFmt w:val="decimal"/>
      <w:lvlText w:val=""/>
      <w:lvlJc w:val="left"/>
    </w:lvl>
    <w:lvl w:ilvl="7" w:tplc="9A9A95F4">
      <w:numFmt w:val="decimal"/>
      <w:lvlText w:val=""/>
      <w:lvlJc w:val="left"/>
    </w:lvl>
    <w:lvl w:ilvl="8" w:tplc="17AED694">
      <w:numFmt w:val="decimal"/>
      <w:lvlText w:val=""/>
      <w:lvlJc w:val="left"/>
    </w:lvl>
  </w:abstractNum>
  <w:num w:numId="1">
    <w:abstractNumId w:val="5"/>
  </w:num>
  <w:num w:numId="2">
    <w:abstractNumId w:val="50"/>
  </w:num>
  <w:num w:numId="3">
    <w:abstractNumId w:val="41"/>
  </w:num>
  <w:num w:numId="4">
    <w:abstractNumId w:val="36"/>
  </w:num>
  <w:num w:numId="5">
    <w:abstractNumId w:val="6"/>
  </w:num>
  <w:num w:numId="6">
    <w:abstractNumId w:val="20"/>
  </w:num>
  <w:num w:numId="7">
    <w:abstractNumId w:val="11"/>
  </w:num>
  <w:num w:numId="8">
    <w:abstractNumId w:val="33"/>
  </w:num>
  <w:num w:numId="9">
    <w:abstractNumId w:val="18"/>
  </w:num>
  <w:num w:numId="10">
    <w:abstractNumId w:val="26"/>
  </w:num>
  <w:num w:numId="11">
    <w:abstractNumId w:val="19"/>
  </w:num>
  <w:num w:numId="12">
    <w:abstractNumId w:val="0"/>
  </w:num>
  <w:num w:numId="13">
    <w:abstractNumId w:val="14"/>
  </w:num>
  <w:num w:numId="14">
    <w:abstractNumId w:val="47"/>
  </w:num>
  <w:num w:numId="15">
    <w:abstractNumId w:val="46"/>
  </w:num>
  <w:num w:numId="16">
    <w:abstractNumId w:val="31"/>
  </w:num>
  <w:num w:numId="17">
    <w:abstractNumId w:val="8"/>
  </w:num>
  <w:num w:numId="18">
    <w:abstractNumId w:val="32"/>
  </w:num>
  <w:num w:numId="19">
    <w:abstractNumId w:val="23"/>
  </w:num>
  <w:num w:numId="20">
    <w:abstractNumId w:val="10"/>
  </w:num>
  <w:num w:numId="21">
    <w:abstractNumId w:val="30"/>
  </w:num>
  <w:num w:numId="22">
    <w:abstractNumId w:val="2"/>
  </w:num>
  <w:num w:numId="23">
    <w:abstractNumId w:val="16"/>
  </w:num>
  <w:num w:numId="24">
    <w:abstractNumId w:val="38"/>
  </w:num>
  <w:num w:numId="25">
    <w:abstractNumId w:val="34"/>
  </w:num>
  <w:num w:numId="26">
    <w:abstractNumId w:val="40"/>
  </w:num>
  <w:num w:numId="27">
    <w:abstractNumId w:val="9"/>
  </w:num>
  <w:num w:numId="28">
    <w:abstractNumId w:val="29"/>
  </w:num>
  <w:num w:numId="29">
    <w:abstractNumId w:val="49"/>
  </w:num>
  <w:num w:numId="30">
    <w:abstractNumId w:val="21"/>
  </w:num>
  <w:num w:numId="31">
    <w:abstractNumId w:val="25"/>
  </w:num>
  <w:num w:numId="32">
    <w:abstractNumId w:val="37"/>
  </w:num>
  <w:num w:numId="33">
    <w:abstractNumId w:val="15"/>
  </w:num>
  <w:num w:numId="34">
    <w:abstractNumId w:val="45"/>
  </w:num>
  <w:num w:numId="35">
    <w:abstractNumId w:val="12"/>
  </w:num>
  <w:num w:numId="36">
    <w:abstractNumId w:val="28"/>
  </w:num>
  <w:num w:numId="37">
    <w:abstractNumId w:val="43"/>
  </w:num>
  <w:num w:numId="38">
    <w:abstractNumId w:val="17"/>
  </w:num>
  <w:num w:numId="39">
    <w:abstractNumId w:val="4"/>
  </w:num>
  <w:num w:numId="40">
    <w:abstractNumId w:val="48"/>
  </w:num>
  <w:num w:numId="41">
    <w:abstractNumId w:val="44"/>
  </w:num>
  <w:num w:numId="42">
    <w:abstractNumId w:val="1"/>
  </w:num>
  <w:num w:numId="43">
    <w:abstractNumId w:val="39"/>
  </w:num>
  <w:num w:numId="44">
    <w:abstractNumId w:val="24"/>
  </w:num>
  <w:num w:numId="45">
    <w:abstractNumId w:val="13"/>
  </w:num>
  <w:num w:numId="46">
    <w:abstractNumId w:val="22"/>
  </w:num>
  <w:num w:numId="47">
    <w:abstractNumId w:val="7"/>
  </w:num>
  <w:num w:numId="48">
    <w:abstractNumId w:val="3"/>
  </w:num>
  <w:num w:numId="49">
    <w:abstractNumId w:val="42"/>
  </w:num>
  <w:num w:numId="50">
    <w:abstractNumId w:val="27"/>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03F"/>
    <w:rsid w:val="0048203F"/>
    <w:rsid w:val="0053513F"/>
    <w:rsid w:val="00A43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1DF3"/>
  <w15:chartTrackingRefBased/>
  <w15:docId w15:val="{D7B40803-B9EB-47F7-A0C0-830B4558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8203F"/>
    <w:pPr>
      <w:tabs>
        <w:tab w:val="center" w:pos="4536"/>
        <w:tab w:val="right" w:pos="9072"/>
      </w:tabs>
      <w:spacing w:after="0" w:line="240" w:lineRule="auto"/>
    </w:pPr>
    <w:rPr>
      <w:rFonts w:ascii="Times New Roman" w:eastAsiaTheme="minorEastAsia" w:hAnsi="Times New Roman" w:cs="Times New Roman"/>
      <w:lang w:eastAsia="pl-PL"/>
    </w:rPr>
  </w:style>
  <w:style w:type="character" w:customStyle="1" w:styleId="StopkaZnak">
    <w:name w:val="Stopka Znak"/>
    <w:basedOn w:val="Domylnaczcionkaakapitu"/>
    <w:link w:val="Stopka"/>
    <w:uiPriority w:val="99"/>
    <w:rsid w:val="0048203F"/>
    <w:rPr>
      <w:rFonts w:ascii="Times New Roman" w:eastAsiaTheme="minorEastAsia"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8742</Words>
  <Characters>52452</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2021-11-22T18:06:00Z</dcterms:created>
  <dcterms:modified xsi:type="dcterms:W3CDTF">2021-11-22T18:07:00Z</dcterms:modified>
</cp:coreProperties>
</file>